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45000432"/>
        <w:docPartObj>
          <w:docPartGallery w:val="Table of Contents"/>
          <w:docPartUnique/>
        </w:docPartObj>
      </w:sdtPr>
      <w:sdtEndPr>
        <w:rPr>
          <w:b/>
          <w:bCs/>
          <w:noProof/>
        </w:rPr>
      </w:sdtEndPr>
      <w:sdtContent>
        <w:p w14:paraId="4F001D88" w14:textId="77777777" w:rsidR="007C190A" w:rsidRPr="00DE36DA" w:rsidRDefault="007C190A" w:rsidP="007C190A">
          <w:pPr>
            <w:jc w:val="center"/>
            <w:rPr>
              <w:b/>
              <w:sz w:val="28"/>
              <w:szCs w:val="28"/>
              <w:lang w:val="ru-RU"/>
            </w:rPr>
          </w:pPr>
          <w:r w:rsidRPr="00DE36DA">
            <w:rPr>
              <w:sz w:val="28"/>
              <w:szCs w:val="28"/>
              <w:lang w:val="ru-RU"/>
            </w:rPr>
            <w:t>Глоссарий по культурной ориентации - Русский</w:t>
          </w:r>
        </w:p>
        <w:p w14:paraId="16D64E8C" w14:textId="1B39623D" w:rsidR="007C190A" w:rsidRPr="007C190A" w:rsidRDefault="007C190A" w:rsidP="007C190A">
          <w:pPr>
            <w:jc w:val="center"/>
            <w:rPr>
              <w:rFonts w:cstheme="minorHAnsi"/>
              <w:b/>
              <w:sz w:val="28"/>
              <w:szCs w:val="28"/>
            </w:rPr>
          </w:pPr>
          <w:r w:rsidRPr="00DE36DA">
            <w:rPr>
              <w:sz w:val="28"/>
              <w:szCs w:val="28"/>
            </w:rPr>
            <w:t>Cultural Orientation Glossary - Russian</w:t>
          </w:r>
        </w:p>
        <w:p w14:paraId="78411F05" w14:textId="36900AEE" w:rsidR="00D547B7" w:rsidRDefault="00D547B7">
          <w:pPr>
            <w:pStyle w:val="TOCHeading"/>
          </w:pPr>
          <w:r>
            <w:t>Table of Contents</w:t>
          </w:r>
        </w:p>
        <w:p w14:paraId="0BA10B2D" w14:textId="45A51123" w:rsidR="009B418B" w:rsidRDefault="00D547B7">
          <w:pPr>
            <w:pStyle w:val="TOC2"/>
            <w:tabs>
              <w:tab w:val="right" w:leader="dot" w:pos="12950"/>
            </w:tabs>
            <w:rPr>
              <w:rFonts w:eastAsiaTheme="minorEastAsia"/>
              <w:noProof/>
              <w:kern w:val="2"/>
              <w14:ligatures w14:val="standardContextual"/>
            </w:rPr>
          </w:pPr>
          <w:r>
            <w:fldChar w:fldCharType="begin"/>
          </w:r>
          <w:r>
            <w:instrText xml:space="preserve"> TOC \o "1-3" \h \z \u </w:instrText>
          </w:r>
          <w:r>
            <w:fldChar w:fldCharType="separate"/>
          </w:r>
          <w:hyperlink w:anchor="_Toc137201385" w:history="1">
            <w:r w:rsidR="009B418B" w:rsidRPr="007E4CFC">
              <w:rPr>
                <w:rStyle w:val="Hyperlink"/>
                <w:noProof/>
              </w:rPr>
              <w:t>KEY INSTITUTIONS/INSTITUTIONAL TERMS</w:t>
            </w:r>
            <w:r w:rsidR="009B418B">
              <w:rPr>
                <w:noProof/>
                <w:webHidden/>
              </w:rPr>
              <w:tab/>
            </w:r>
            <w:r w:rsidR="009B418B">
              <w:rPr>
                <w:noProof/>
                <w:webHidden/>
              </w:rPr>
              <w:fldChar w:fldCharType="begin"/>
            </w:r>
            <w:r w:rsidR="009B418B">
              <w:rPr>
                <w:noProof/>
                <w:webHidden/>
              </w:rPr>
              <w:instrText xml:space="preserve"> PAGEREF _Toc137201385 \h </w:instrText>
            </w:r>
            <w:r w:rsidR="009B418B">
              <w:rPr>
                <w:noProof/>
                <w:webHidden/>
              </w:rPr>
            </w:r>
            <w:r w:rsidR="009B418B">
              <w:rPr>
                <w:noProof/>
                <w:webHidden/>
              </w:rPr>
              <w:fldChar w:fldCharType="separate"/>
            </w:r>
            <w:r w:rsidR="009B418B">
              <w:rPr>
                <w:noProof/>
                <w:webHidden/>
              </w:rPr>
              <w:t>2</w:t>
            </w:r>
            <w:r w:rsidR="009B418B">
              <w:rPr>
                <w:noProof/>
                <w:webHidden/>
              </w:rPr>
              <w:fldChar w:fldCharType="end"/>
            </w:r>
          </w:hyperlink>
        </w:p>
        <w:p w14:paraId="3C366788" w14:textId="796F9A28" w:rsidR="009B418B" w:rsidRDefault="00000000">
          <w:pPr>
            <w:pStyle w:val="TOC2"/>
            <w:tabs>
              <w:tab w:val="right" w:leader="dot" w:pos="12950"/>
            </w:tabs>
            <w:rPr>
              <w:rFonts w:eastAsiaTheme="minorEastAsia"/>
              <w:noProof/>
              <w:kern w:val="2"/>
              <w14:ligatures w14:val="standardContextual"/>
            </w:rPr>
          </w:pPr>
          <w:hyperlink w:anchor="_Toc137201386" w:history="1">
            <w:r w:rsidR="009B418B" w:rsidRPr="007E4CFC">
              <w:rPr>
                <w:rStyle w:val="Hyperlink"/>
                <w:noProof/>
              </w:rPr>
              <w:t>PRE-DEPARTURE ASSISTANCE AND INTERNATIONAL TRAVEL</w:t>
            </w:r>
            <w:r w:rsidR="009B418B">
              <w:rPr>
                <w:noProof/>
                <w:webHidden/>
              </w:rPr>
              <w:tab/>
            </w:r>
            <w:r w:rsidR="009B418B">
              <w:rPr>
                <w:noProof/>
                <w:webHidden/>
              </w:rPr>
              <w:fldChar w:fldCharType="begin"/>
            </w:r>
            <w:r w:rsidR="009B418B">
              <w:rPr>
                <w:noProof/>
                <w:webHidden/>
              </w:rPr>
              <w:instrText xml:space="preserve"> PAGEREF _Toc137201386 \h </w:instrText>
            </w:r>
            <w:r w:rsidR="009B418B">
              <w:rPr>
                <w:noProof/>
                <w:webHidden/>
              </w:rPr>
            </w:r>
            <w:r w:rsidR="009B418B">
              <w:rPr>
                <w:noProof/>
                <w:webHidden/>
              </w:rPr>
              <w:fldChar w:fldCharType="separate"/>
            </w:r>
            <w:r w:rsidR="009B418B">
              <w:rPr>
                <w:noProof/>
                <w:webHidden/>
              </w:rPr>
              <w:t>5</w:t>
            </w:r>
            <w:r w:rsidR="009B418B">
              <w:rPr>
                <w:noProof/>
                <w:webHidden/>
              </w:rPr>
              <w:fldChar w:fldCharType="end"/>
            </w:r>
          </w:hyperlink>
        </w:p>
        <w:p w14:paraId="0E2EB05D" w14:textId="1EDDED49" w:rsidR="009B418B" w:rsidRDefault="00000000">
          <w:pPr>
            <w:pStyle w:val="TOC2"/>
            <w:tabs>
              <w:tab w:val="right" w:leader="dot" w:pos="12950"/>
            </w:tabs>
            <w:rPr>
              <w:rFonts w:eastAsiaTheme="minorEastAsia"/>
              <w:noProof/>
              <w:kern w:val="2"/>
              <w14:ligatures w14:val="standardContextual"/>
            </w:rPr>
          </w:pPr>
          <w:hyperlink w:anchor="_Toc137201387" w:history="1">
            <w:r w:rsidR="009B418B" w:rsidRPr="007E4CFC">
              <w:rPr>
                <w:rStyle w:val="Hyperlink"/>
                <w:noProof/>
              </w:rPr>
              <w:t>TRAVEL/TRANSPORTATION (DOMESTIC)</w:t>
            </w:r>
            <w:r w:rsidR="009B418B">
              <w:rPr>
                <w:noProof/>
                <w:webHidden/>
              </w:rPr>
              <w:tab/>
            </w:r>
            <w:r w:rsidR="009B418B">
              <w:rPr>
                <w:noProof/>
                <w:webHidden/>
              </w:rPr>
              <w:fldChar w:fldCharType="begin"/>
            </w:r>
            <w:r w:rsidR="009B418B">
              <w:rPr>
                <w:noProof/>
                <w:webHidden/>
              </w:rPr>
              <w:instrText xml:space="preserve"> PAGEREF _Toc137201387 \h </w:instrText>
            </w:r>
            <w:r w:rsidR="009B418B">
              <w:rPr>
                <w:noProof/>
                <w:webHidden/>
              </w:rPr>
            </w:r>
            <w:r w:rsidR="009B418B">
              <w:rPr>
                <w:noProof/>
                <w:webHidden/>
              </w:rPr>
              <w:fldChar w:fldCharType="separate"/>
            </w:r>
            <w:r w:rsidR="009B418B">
              <w:rPr>
                <w:noProof/>
                <w:webHidden/>
              </w:rPr>
              <w:t>10</w:t>
            </w:r>
            <w:r w:rsidR="009B418B">
              <w:rPr>
                <w:noProof/>
                <w:webHidden/>
              </w:rPr>
              <w:fldChar w:fldCharType="end"/>
            </w:r>
          </w:hyperlink>
        </w:p>
        <w:p w14:paraId="30309F1A" w14:textId="575F23C0" w:rsidR="009B418B" w:rsidRDefault="00000000">
          <w:pPr>
            <w:pStyle w:val="TOC2"/>
            <w:tabs>
              <w:tab w:val="right" w:leader="dot" w:pos="12950"/>
            </w:tabs>
            <w:rPr>
              <w:rFonts w:eastAsiaTheme="minorEastAsia"/>
              <w:noProof/>
              <w:kern w:val="2"/>
              <w14:ligatures w14:val="standardContextual"/>
            </w:rPr>
          </w:pPr>
          <w:hyperlink w:anchor="_Toc137201388" w:history="1">
            <w:r w:rsidR="009B418B" w:rsidRPr="007E4CFC">
              <w:rPr>
                <w:rStyle w:val="Hyperlink"/>
                <w:noProof/>
              </w:rPr>
              <w:t>ROLE OF THE RESETTLEMENT AGENCY</w:t>
            </w:r>
            <w:r w:rsidR="009B418B">
              <w:rPr>
                <w:noProof/>
                <w:webHidden/>
              </w:rPr>
              <w:tab/>
            </w:r>
            <w:r w:rsidR="009B418B">
              <w:rPr>
                <w:noProof/>
                <w:webHidden/>
              </w:rPr>
              <w:fldChar w:fldCharType="begin"/>
            </w:r>
            <w:r w:rsidR="009B418B">
              <w:rPr>
                <w:noProof/>
                <w:webHidden/>
              </w:rPr>
              <w:instrText xml:space="preserve"> PAGEREF _Toc137201388 \h </w:instrText>
            </w:r>
            <w:r w:rsidR="009B418B">
              <w:rPr>
                <w:noProof/>
                <w:webHidden/>
              </w:rPr>
            </w:r>
            <w:r w:rsidR="009B418B">
              <w:rPr>
                <w:noProof/>
                <w:webHidden/>
              </w:rPr>
              <w:fldChar w:fldCharType="separate"/>
            </w:r>
            <w:r w:rsidR="009B418B">
              <w:rPr>
                <w:noProof/>
                <w:webHidden/>
              </w:rPr>
              <w:t>13</w:t>
            </w:r>
            <w:r w:rsidR="009B418B">
              <w:rPr>
                <w:noProof/>
                <w:webHidden/>
              </w:rPr>
              <w:fldChar w:fldCharType="end"/>
            </w:r>
          </w:hyperlink>
        </w:p>
        <w:p w14:paraId="54546E94" w14:textId="1488CDC1" w:rsidR="009B418B" w:rsidRDefault="00000000">
          <w:pPr>
            <w:pStyle w:val="TOC2"/>
            <w:tabs>
              <w:tab w:val="right" w:leader="dot" w:pos="12950"/>
            </w:tabs>
            <w:rPr>
              <w:rFonts w:eastAsiaTheme="minorEastAsia"/>
              <w:noProof/>
              <w:kern w:val="2"/>
              <w14:ligatures w14:val="standardContextual"/>
            </w:rPr>
          </w:pPr>
          <w:hyperlink w:anchor="_Toc137201389" w:history="1">
            <w:r w:rsidR="009B418B" w:rsidRPr="007E4CFC">
              <w:rPr>
                <w:rStyle w:val="Hyperlink"/>
                <w:noProof/>
              </w:rPr>
              <w:t>COMMUNITY SERVICES/ YOUR NEW COMMUNITY</w:t>
            </w:r>
            <w:r w:rsidR="009B418B">
              <w:rPr>
                <w:noProof/>
                <w:webHidden/>
              </w:rPr>
              <w:tab/>
            </w:r>
            <w:r w:rsidR="009B418B">
              <w:rPr>
                <w:noProof/>
                <w:webHidden/>
              </w:rPr>
              <w:fldChar w:fldCharType="begin"/>
            </w:r>
            <w:r w:rsidR="009B418B">
              <w:rPr>
                <w:noProof/>
                <w:webHidden/>
              </w:rPr>
              <w:instrText xml:space="preserve"> PAGEREF _Toc137201389 \h </w:instrText>
            </w:r>
            <w:r w:rsidR="009B418B">
              <w:rPr>
                <w:noProof/>
                <w:webHidden/>
              </w:rPr>
            </w:r>
            <w:r w:rsidR="009B418B">
              <w:rPr>
                <w:noProof/>
                <w:webHidden/>
              </w:rPr>
              <w:fldChar w:fldCharType="separate"/>
            </w:r>
            <w:r w:rsidR="009B418B">
              <w:rPr>
                <w:noProof/>
                <w:webHidden/>
              </w:rPr>
              <w:t>17</w:t>
            </w:r>
            <w:r w:rsidR="009B418B">
              <w:rPr>
                <w:noProof/>
                <w:webHidden/>
              </w:rPr>
              <w:fldChar w:fldCharType="end"/>
            </w:r>
          </w:hyperlink>
        </w:p>
        <w:p w14:paraId="4622FE34" w14:textId="4BCF0F65" w:rsidR="009B418B" w:rsidRDefault="00000000">
          <w:pPr>
            <w:pStyle w:val="TOC2"/>
            <w:tabs>
              <w:tab w:val="right" w:leader="dot" w:pos="12950"/>
            </w:tabs>
            <w:rPr>
              <w:rFonts w:eastAsiaTheme="minorEastAsia"/>
              <w:noProof/>
              <w:kern w:val="2"/>
              <w14:ligatures w14:val="standardContextual"/>
            </w:rPr>
          </w:pPr>
          <w:hyperlink w:anchor="_Toc137201390" w:history="1">
            <w:r w:rsidR="009B418B" w:rsidRPr="007E4CFC">
              <w:rPr>
                <w:rStyle w:val="Hyperlink"/>
                <w:noProof/>
              </w:rPr>
              <w:t>PUBLIC ASSISTANCE</w:t>
            </w:r>
            <w:r w:rsidR="009B418B">
              <w:rPr>
                <w:noProof/>
                <w:webHidden/>
              </w:rPr>
              <w:tab/>
            </w:r>
            <w:r w:rsidR="009B418B">
              <w:rPr>
                <w:noProof/>
                <w:webHidden/>
              </w:rPr>
              <w:fldChar w:fldCharType="begin"/>
            </w:r>
            <w:r w:rsidR="009B418B">
              <w:rPr>
                <w:noProof/>
                <w:webHidden/>
              </w:rPr>
              <w:instrText xml:space="preserve"> PAGEREF _Toc137201390 \h </w:instrText>
            </w:r>
            <w:r w:rsidR="009B418B">
              <w:rPr>
                <w:noProof/>
                <w:webHidden/>
              </w:rPr>
            </w:r>
            <w:r w:rsidR="009B418B">
              <w:rPr>
                <w:noProof/>
                <w:webHidden/>
              </w:rPr>
              <w:fldChar w:fldCharType="separate"/>
            </w:r>
            <w:r w:rsidR="009B418B">
              <w:rPr>
                <w:noProof/>
                <w:webHidden/>
              </w:rPr>
              <w:t>18</w:t>
            </w:r>
            <w:r w:rsidR="009B418B">
              <w:rPr>
                <w:noProof/>
                <w:webHidden/>
              </w:rPr>
              <w:fldChar w:fldCharType="end"/>
            </w:r>
          </w:hyperlink>
        </w:p>
        <w:p w14:paraId="477EF3F2" w14:textId="501F765F" w:rsidR="009B418B" w:rsidRDefault="00000000">
          <w:pPr>
            <w:pStyle w:val="TOC2"/>
            <w:tabs>
              <w:tab w:val="right" w:leader="dot" w:pos="12950"/>
            </w:tabs>
            <w:rPr>
              <w:rFonts w:eastAsiaTheme="minorEastAsia"/>
              <w:noProof/>
              <w:kern w:val="2"/>
              <w14:ligatures w14:val="standardContextual"/>
            </w:rPr>
          </w:pPr>
          <w:hyperlink w:anchor="_Toc137201391" w:history="1">
            <w:r w:rsidR="009B418B" w:rsidRPr="007E4CFC">
              <w:rPr>
                <w:rStyle w:val="Hyperlink"/>
                <w:noProof/>
              </w:rPr>
              <w:t>HOUSING</w:t>
            </w:r>
            <w:r w:rsidR="009B418B">
              <w:rPr>
                <w:noProof/>
                <w:webHidden/>
              </w:rPr>
              <w:tab/>
            </w:r>
            <w:r w:rsidR="009B418B">
              <w:rPr>
                <w:noProof/>
                <w:webHidden/>
              </w:rPr>
              <w:fldChar w:fldCharType="begin"/>
            </w:r>
            <w:r w:rsidR="009B418B">
              <w:rPr>
                <w:noProof/>
                <w:webHidden/>
              </w:rPr>
              <w:instrText xml:space="preserve"> PAGEREF _Toc137201391 \h </w:instrText>
            </w:r>
            <w:r w:rsidR="009B418B">
              <w:rPr>
                <w:noProof/>
                <w:webHidden/>
              </w:rPr>
            </w:r>
            <w:r w:rsidR="009B418B">
              <w:rPr>
                <w:noProof/>
                <w:webHidden/>
              </w:rPr>
              <w:fldChar w:fldCharType="separate"/>
            </w:r>
            <w:r w:rsidR="009B418B">
              <w:rPr>
                <w:noProof/>
                <w:webHidden/>
              </w:rPr>
              <w:t>21</w:t>
            </w:r>
            <w:r w:rsidR="009B418B">
              <w:rPr>
                <w:noProof/>
                <w:webHidden/>
              </w:rPr>
              <w:fldChar w:fldCharType="end"/>
            </w:r>
          </w:hyperlink>
        </w:p>
        <w:p w14:paraId="6C6169B2" w14:textId="00FC3319" w:rsidR="009B418B" w:rsidRDefault="00000000">
          <w:pPr>
            <w:pStyle w:val="TOC2"/>
            <w:tabs>
              <w:tab w:val="right" w:leader="dot" w:pos="12950"/>
            </w:tabs>
            <w:rPr>
              <w:rFonts w:eastAsiaTheme="minorEastAsia"/>
              <w:noProof/>
              <w:kern w:val="2"/>
              <w14:ligatures w14:val="standardContextual"/>
            </w:rPr>
          </w:pPr>
          <w:hyperlink w:anchor="_Toc137201392" w:history="1">
            <w:r w:rsidR="009B418B" w:rsidRPr="007E4CFC">
              <w:rPr>
                <w:rStyle w:val="Hyperlink"/>
                <w:noProof/>
              </w:rPr>
              <w:t>HEALTH/ HYGIENE</w:t>
            </w:r>
            <w:r w:rsidR="009B418B">
              <w:rPr>
                <w:noProof/>
                <w:webHidden/>
              </w:rPr>
              <w:tab/>
            </w:r>
            <w:r w:rsidR="009B418B">
              <w:rPr>
                <w:noProof/>
                <w:webHidden/>
              </w:rPr>
              <w:fldChar w:fldCharType="begin"/>
            </w:r>
            <w:r w:rsidR="009B418B">
              <w:rPr>
                <w:noProof/>
                <w:webHidden/>
              </w:rPr>
              <w:instrText xml:space="preserve"> PAGEREF _Toc137201392 \h </w:instrText>
            </w:r>
            <w:r w:rsidR="009B418B">
              <w:rPr>
                <w:noProof/>
                <w:webHidden/>
              </w:rPr>
            </w:r>
            <w:r w:rsidR="009B418B">
              <w:rPr>
                <w:noProof/>
                <w:webHidden/>
              </w:rPr>
              <w:fldChar w:fldCharType="separate"/>
            </w:r>
            <w:r w:rsidR="009B418B">
              <w:rPr>
                <w:noProof/>
                <w:webHidden/>
              </w:rPr>
              <w:t>24</w:t>
            </w:r>
            <w:r w:rsidR="009B418B">
              <w:rPr>
                <w:noProof/>
                <w:webHidden/>
              </w:rPr>
              <w:fldChar w:fldCharType="end"/>
            </w:r>
          </w:hyperlink>
        </w:p>
        <w:p w14:paraId="7020C93F" w14:textId="78AB2F4A" w:rsidR="009B418B" w:rsidRDefault="00000000">
          <w:pPr>
            <w:pStyle w:val="TOC2"/>
            <w:tabs>
              <w:tab w:val="right" w:leader="dot" w:pos="12950"/>
            </w:tabs>
            <w:rPr>
              <w:rFonts w:eastAsiaTheme="minorEastAsia"/>
              <w:noProof/>
              <w:kern w:val="2"/>
              <w14:ligatures w14:val="standardContextual"/>
            </w:rPr>
          </w:pPr>
          <w:hyperlink w:anchor="_Toc137201393" w:history="1">
            <w:r w:rsidR="009B418B" w:rsidRPr="007E4CFC">
              <w:rPr>
                <w:rStyle w:val="Hyperlink"/>
                <w:noProof/>
              </w:rPr>
              <w:t>EDUCATION/ LEARNING ENGLISH</w:t>
            </w:r>
            <w:r w:rsidR="009B418B">
              <w:rPr>
                <w:noProof/>
                <w:webHidden/>
              </w:rPr>
              <w:tab/>
            </w:r>
            <w:r w:rsidR="009B418B">
              <w:rPr>
                <w:noProof/>
                <w:webHidden/>
              </w:rPr>
              <w:fldChar w:fldCharType="begin"/>
            </w:r>
            <w:r w:rsidR="009B418B">
              <w:rPr>
                <w:noProof/>
                <w:webHidden/>
              </w:rPr>
              <w:instrText xml:space="preserve"> PAGEREF _Toc137201393 \h </w:instrText>
            </w:r>
            <w:r w:rsidR="009B418B">
              <w:rPr>
                <w:noProof/>
                <w:webHidden/>
              </w:rPr>
            </w:r>
            <w:r w:rsidR="009B418B">
              <w:rPr>
                <w:noProof/>
                <w:webHidden/>
              </w:rPr>
              <w:fldChar w:fldCharType="separate"/>
            </w:r>
            <w:r w:rsidR="009B418B">
              <w:rPr>
                <w:noProof/>
                <w:webHidden/>
              </w:rPr>
              <w:t>29</w:t>
            </w:r>
            <w:r w:rsidR="009B418B">
              <w:rPr>
                <w:noProof/>
                <w:webHidden/>
              </w:rPr>
              <w:fldChar w:fldCharType="end"/>
            </w:r>
          </w:hyperlink>
        </w:p>
        <w:p w14:paraId="34D57232" w14:textId="24210C1E" w:rsidR="009B418B" w:rsidRDefault="00000000">
          <w:pPr>
            <w:pStyle w:val="TOC2"/>
            <w:tabs>
              <w:tab w:val="right" w:leader="dot" w:pos="12950"/>
            </w:tabs>
            <w:rPr>
              <w:rFonts w:eastAsiaTheme="minorEastAsia"/>
              <w:noProof/>
              <w:kern w:val="2"/>
              <w14:ligatures w14:val="standardContextual"/>
            </w:rPr>
          </w:pPr>
          <w:hyperlink w:anchor="_Toc137201394" w:history="1">
            <w:r w:rsidR="009B418B" w:rsidRPr="007E4CFC">
              <w:rPr>
                <w:rStyle w:val="Hyperlink"/>
                <w:noProof/>
              </w:rPr>
              <w:t>EMPLOYMENT</w:t>
            </w:r>
            <w:r w:rsidR="009B418B">
              <w:rPr>
                <w:noProof/>
                <w:webHidden/>
              </w:rPr>
              <w:tab/>
            </w:r>
            <w:r w:rsidR="009B418B">
              <w:rPr>
                <w:noProof/>
                <w:webHidden/>
              </w:rPr>
              <w:fldChar w:fldCharType="begin"/>
            </w:r>
            <w:r w:rsidR="009B418B">
              <w:rPr>
                <w:noProof/>
                <w:webHidden/>
              </w:rPr>
              <w:instrText xml:space="preserve"> PAGEREF _Toc137201394 \h </w:instrText>
            </w:r>
            <w:r w:rsidR="009B418B">
              <w:rPr>
                <w:noProof/>
                <w:webHidden/>
              </w:rPr>
            </w:r>
            <w:r w:rsidR="009B418B">
              <w:rPr>
                <w:noProof/>
                <w:webHidden/>
              </w:rPr>
              <w:fldChar w:fldCharType="separate"/>
            </w:r>
            <w:r w:rsidR="009B418B">
              <w:rPr>
                <w:noProof/>
                <w:webHidden/>
              </w:rPr>
              <w:t>33</w:t>
            </w:r>
            <w:r w:rsidR="009B418B">
              <w:rPr>
                <w:noProof/>
                <w:webHidden/>
              </w:rPr>
              <w:fldChar w:fldCharType="end"/>
            </w:r>
          </w:hyperlink>
        </w:p>
        <w:p w14:paraId="7B8AA8D3" w14:textId="00AC07B1" w:rsidR="009B418B" w:rsidRDefault="00000000">
          <w:pPr>
            <w:pStyle w:val="TOC2"/>
            <w:tabs>
              <w:tab w:val="right" w:leader="dot" w:pos="12950"/>
            </w:tabs>
            <w:rPr>
              <w:rFonts w:eastAsiaTheme="minorEastAsia"/>
              <w:noProof/>
              <w:kern w:val="2"/>
              <w14:ligatures w14:val="standardContextual"/>
            </w:rPr>
          </w:pPr>
          <w:hyperlink w:anchor="_Toc137201395" w:history="1">
            <w:r w:rsidR="009B418B" w:rsidRPr="007E4CFC">
              <w:rPr>
                <w:rStyle w:val="Hyperlink"/>
                <w:noProof/>
              </w:rPr>
              <w:t>NEWCOMER RIGHTS AND RESPONSIBILITIES</w:t>
            </w:r>
            <w:r w:rsidR="009B418B">
              <w:rPr>
                <w:noProof/>
                <w:webHidden/>
              </w:rPr>
              <w:tab/>
            </w:r>
            <w:r w:rsidR="009B418B">
              <w:rPr>
                <w:noProof/>
                <w:webHidden/>
              </w:rPr>
              <w:fldChar w:fldCharType="begin"/>
            </w:r>
            <w:r w:rsidR="009B418B">
              <w:rPr>
                <w:noProof/>
                <w:webHidden/>
              </w:rPr>
              <w:instrText xml:space="preserve"> PAGEREF _Toc137201395 \h </w:instrText>
            </w:r>
            <w:r w:rsidR="009B418B">
              <w:rPr>
                <w:noProof/>
                <w:webHidden/>
              </w:rPr>
            </w:r>
            <w:r w:rsidR="009B418B">
              <w:rPr>
                <w:noProof/>
                <w:webHidden/>
              </w:rPr>
              <w:fldChar w:fldCharType="separate"/>
            </w:r>
            <w:r w:rsidR="009B418B">
              <w:rPr>
                <w:noProof/>
                <w:webHidden/>
              </w:rPr>
              <w:t>39</w:t>
            </w:r>
            <w:r w:rsidR="009B418B">
              <w:rPr>
                <w:noProof/>
                <w:webHidden/>
              </w:rPr>
              <w:fldChar w:fldCharType="end"/>
            </w:r>
          </w:hyperlink>
        </w:p>
        <w:p w14:paraId="117B9D7E" w14:textId="3F77FDBB" w:rsidR="009B418B" w:rsidRDefault="00000000">
          <w:pPr>
            <w:pStyle w:val="TOC2"/>
            <w:tabs>
              <w:tab w:val="right" w:leader="dot" w:pos="12950"/>
            </w:tabs>
            <w:rPr>
              <w:rFonts w:eastAsiaTheme="minorEastAsia"/>
              <w:noProof/>
              <w:kern w:val="2"/>
              <w14:ligatures w14:val="standardContextual"/>
            </w:rPr>
          </w:pPr>
          <w:hyperlink w:anchor="_Toc137201396" w:history="1">
            <w:r w:rsidR="009B418B" w:rsidRPr="007E4CFC">
              <w:rPr>
                <w:rStyle w:val="Hyperlink"/>
                <w:noProof/>
              </w:rPr>
              <w:t>U.S. LAWS</w:t>
            </w:r>
            <w:r w:rsidR="009B418B">
              <w:rPr>
                <w:noProof/>
                <w:webHidden/>
              </w:rPr>
              <w:tab/>
            </w:r>
            <w:r w:rsidR="009B418B">
              <w:rPr>
                <w:noProof/>
                <w:webHidden/>
              </w:rPr>
              <w:fldChar w:fldCharType="begin"/>
            </w:r>
            <w:r w:rsidR="009B418B">
              <w:rPr>
                <w:noProof/>
                <w:webHidden/>
              </w:rPr>
              <w:instrText xml:space="preserve"> PAGEREF _Toc137201396 \h </w:instrText>
            </w:r>
            <w:r w:rsidR="009B418B">
              <w:rPr>
                <w:noProof/>
                <w:webHidden/>
              </w:rPr>
            </w:r>
            <w:r w:rsidR="009B418B">
              <w:rPr>
                <w:noProof/>
                <w:webHidden/>
              </w:rPr>
              <w:fldChar w:fldCharType="separate"/>
            </w:r>
            <w:r w:rsidR="009B418B">
              <w:rPr>
                <w:noProof/>
                <w:webHidden/>
              </w:rPr>
              <w:t>40</w:t>
            </w:r>
            <w:r w:rsidR="009B418B">
              <w:rPr>
                <w:noProof/>
                <w:webHidden/>
              </w:rPr>
              <w:fldChar w:fldCharType="end"/>
            </w:r>
          </w:hyperlink>
        </w:p>
        <w:p w14:paraId="4E55A18C" w14:textId="0F6119C5" w:rsidR="009B418B" w:rsidRDefault="00000000">
          <w:pPr>
            <w:pStyle w:val="TOC2"/>
            <w:tabs>
              <w:tab w:val="right" w:leader="dot" w:pos="12950"/>
            </w:tabs>
            <w:rPr>
              <w:rFonts w:eastAsiaTheme="minorEastAsia"/>
              <w:noProof/>
              <w:kern w:val="2"/>
              <w14:ligatures w14:val="standardContextual"/>
            </w:rPr>
          </w:pPr>
          <w:hyperlink w:anchor="_Toc137201397" w:history="1">
            <w:r w:rsidR="009B418B" w:rsidRPr="007E4CFC">
              <w:rPr>
                <w:rStyle w:val="Hyperlink"/>
                <w:noProof/>
              </w:rPr>
              <w:t>CULTURAL ADJUSTMENT</w:t>
            </w:r>
            <w:r w:rsidR="009B418B">
              <w:rPr>
                <w:noProof/>
                <w:webHidden/>
              </w:rPr>
              <w:tab/>
            </w:r>
            <w:r w:rsidR="009B418B">
              <w:rPr>
                <w:noProof/>
                <w:webHidden/>
              </w:rPr>
              <w:fldChar w:fldCharType="begin"/>
            </w:r>
            <w:r w:rsidR="009B418B">
              <w:rPr>
                <w:noProof/>
                <w:webHidden/>
              </w:rPr>
              <w:instrText xml:space="preserve"> PAGEREF _Toc137201397 \h </w:instrText>
            </w:r>
            <w:r w:rsidR="009B418B">
              <w:rPr>
                <w:noProof/>
                <w:webHidden/>
              </w:rPr>
            </w:r>
            <w:r w:rsidR="009B418B">
              <w:rPr>
                <w:noProof/>
                <w:webHidden/>
              </w:rPr>
              <w:fldChar w:fldCharType="separate"/>
            </w:r>
            <w:r w:rsidR="009B418B">
              <w:rPr>
                <w:noProof/>
                <w:webHidden/>
              </w:rPr>
              <w:t>47</w:t>
            </w:r>
            <w:r w:rsidR="009B418B">
              <w:rPr>
                <w:noProof/>
                <w:webHidden/>
              </w:rPr>
              <w:fldChar w:fldCharType="end"/>
            </w:r>
          </w:hyperlink>
        </w:p>
        <w:p w14:paraId="4623493B" w14:textId="2E1DBE19" w:rsidR="009B418B" w:rsidRDefault="00000000">
          <w:pPr>
            <w:pStyle w:val="TOC2"/>
            <w:tabs>
              <w:tab w:val="right" w:leader="dot" w:pos="12950"/>
            </w:tabs>
            <w:rPr>
              <w:rFonts w:eastAsiaTheme="minorEastAsia"/>
              <w:noProof/>
              <w:kern w:val="2"/>
              <w14:ligatures w14:val="standardContextual"/>
            </w:rPr>
          </w:pPr>
          <w:hyperlink w:anchor="_Toc137201398" w:history="1">
            <w:r w:rsidR="009B418B" w:rsidRPr="007E4CFC">
              <w:rPr>
                <w:rStyle w:val="Hyperlink"/>
                <w:noProof/>
              </w:rPr>
              <w:t>SAFETY</w:t>
            </w:r>
            <w:r w:rsidR="009B418B">
              <w:rPr>
                <w:noProof/>
                <w:webHidden/>
              </w:rPr>
              <w:tab/>
            </w:r>
            <w:r w:rsidR="009B418B">
              <w:rPr>
                <w:noProof/>
                <w:webHidden/>
              </w:rPr>
              <w:fldChar w:fldCharType="begin"/>
            </w:r>
            <w:r w:rsidR="009B418B">
              <w:rPr>
                <w:noProof/>
                <w:webHidden/>
              </w:rPr>
              <w:instrText xml:space="preserve"> PAGEREF _Toc137201398 \h </w:instrText>
            </w:r>
            <w:r w:rsidR="009B418B">
              <w:rPr>
                <w:noProof/>
                <w:webHidden/>
              </w:rPr>
            </w:r>
            <w:r w:rsidR="009B418B">
              <w:rPr>
                <w:noProof/>
                <w:webHidden/>
              </w:rPr>
              <w:fldChar w:fldCharType="separate"/>
            </w:r>
            <w:r w:rsidR="009B418B">
              <w:rPr>
                <w:noProof/>
                <w:webHidden/>
              </w:rPr>
              <w:t>50</w:t>
            </w:r>
            <w:r w:rsidR="009B418B">
              <w:rPr>
                <w:noProof/>
                <w:webHidden/>
              </w:rPr>
              <w:fldChar w:fldCharType="end"/>
            </w:r>
          </w:hyperlink>
        </w:p>
        <w:p w14:paraId="52BD4050" w14:textId="717FDD02" w:rsidR="009B418B" w:rsidRDefault="00000000">
          <w:pPr>
            <w:pStyle w:val="TOC2"/>
            <w:tabs>
              <w:tab w:val="right" w:leader="dot" w:pos="12950"/>
            </w:tabs>
            <w:rPr>
              <w:rFonts w:eastAsiaTheme="minorEastAsia"/>
              <w:noProof/>
              <w:kern w:val="2"/>
              <w14:ligatures w14:val="standardContextual"/>
            </w:rPr>
          </w:pPr>
          <w:hyperlink w:anchor="_Toc137201399" w:history="1">
            <w:r w:rsidR="009B418B" w:rsidRPr="007E4CFC">
              <w:rPr>
                <w:rStyle w:val="Hyperlink"/>
                <w:noProof/>
              </w:rPr>
              <w:t>BUDGETING AND PERSONAL FINANCE</w:t>
            </w:r>
            <w:r w:rsidR="009B418B">
              <w:rPr>
                <w:noProof/>
                <w:webHidden/>
              </w:rPr>
              <w:tab/>
            </w:r>
            <w:r w:rsidR="009B418B">
              <w:rPr>
                <w:noProof/>
                <w:webHidden/>
              </w:rPr>
              <w:fldChar w:fldCharType="begin"/>
            </w:r>
            <w:r w:rsidR="009B418B">
              <w:rPr>
                <w:noProof/>
                <w:webHidden/>
              </w:rPr>
              <w:instrText xml:space="preserve"> PAGEREF _Toc137201399 \h </w:instrText>
            </w:r>
            <w:r w:rsidR="009B418B">
              <w:rPr>
                <w:noProof/>
                <w:webHidden/>
              </w:rPr>
            </w:r>
            <w:r w:rsidR="009B418B">
              <w:rPr>
                <w:noProof/>
                <w:webHidden/>
              </w:rPr>
              <w:fldChar w:fldCharType="separate"/>
            </w:r>
            <w:r w:rsidR="009B418B">
              <w:rPr>
                <w:noProof/>
                <w:webHidden/>
              </w:rPr>
              <w:t>52</w:t>
            </w:r>
            <w:r w:rsidR="009B418B">
              <w:rPr>
                <w:noProof/>
                <w:webHidden/>
              </w:rPr>
              <w:fldChar w:fldCharType="end"/>
            </w:r>
          </w:hyperlink>
        </w:p>
        <w:p w14:paraId="41591BC6" w14:textId="4C37E5A3" w:rsidR="009B418B" w:rsidRDefault="00000000">
          <w:pPr>
            <w:pStyle w:val="TOC2"/>
            <w:tabs>
              <w:tab w:val="right" w:leader="dot" w:pos="12950"/>
            </w:tabs>
            <w:rPr>
              <w:rFonts w:eastAsiaTheme="minorEastAsia"/>
              <w:noProof/>
              <w:kern w:val="2"/>
              <w14:ligatures w14:val="standardContextual"/>
            </w:rPr>
          </w:pPr>
          <w:hyperlink w:anchor="_Toc137201400" w:history="1">
            <w:r w:rsidR="009B418B" w:rsidRPr="007E4CFC">
              <w:rPr>
                <w:rStyle w:val="Hyperlink"/>
                <w:rFonts w:cstheme="minorHAnsi"/>
                <w:noProof/>
              </w:rPr>
              <w:t>DIGITAL TECHNOLOGY AND LITERACY</w:t>
            </w:r>
            <w:r w:rsidR="009B418B">
              <w:rPr>
                <w:noProof/>
                <w:webHidden/>
              </w:rPr>
              <w:tab/>
            </w:r>
            <w:r w:rsidR="009B418B">
              <w:rPr>
                <w:noProof/>
                <w:webHidden/>
              </w:rPr>
              <w:fldChar w:fldCharType="begin"/>
            </w:r>
            <w:r w:rsidR="009B418B">
              <w:rPr>
                <w:noProof/>
                <w:webHidden/>
              </w:rPr>
              <w:instrText xml:space="preserve"> PAGEREF _Toc137201400 \h </w:instrText>
            </w:r>
            <w:r w:rsidR="009B418B">
              <w:rPr>
                <w:noProof/>
                <w:webHidden/>
              </w:rPr>
            </w:r>
            <w:r w:rsidR="009B418B">
              <w:rPr>
                <w:noProof/>
                <w:webHidden/>
              </w:rPr>
              <w:fldChar w:fldCharType="separate"/>
            </w:r>
            <w:r w:rsidR="009B418B">
              <w:rPr>
                <w:noProof/>
                <w:webHidden/>
              </w:rPr>
              <w:t>55</w:t>
            </w:r>
            <w:r w:rsidR="009B418B">
              <w:rPr>
                <w:noProof/>
                <w:webHidden/>
              </w:rPr>
              <w:fldChar w:fldCharType="end"/>
            </w:r>
          </w:hyperlink>
        </w:p>
        <w:p w14:paraId="754FF66E" w14:textId="128B4530" w:rsidR="00D547B7" w:rsidRDefault="00D547B7">
          <w:r>
            <w:rPr>
              <w:b/>
              <w:bCs/>
              <w:noProof/>
            </w:rPr>
            <w:fldChar w:fldCharType="end"/>
          </w:r>
        </w:p>
      </w:sdtContent>
    </w:sdt>
    <w:p w14:paraId="3E9E175B" w14:textId="77777777" w:rsidR="00D547B7" w:rsidRDefault="00D547B7" w:rsidP="00D547B7">
      <w:pPr>
        <w:rPr>
          <w:sz w:val="28"/>
          <w:szCs w:val="28"/>
        </w:rPr>
      </w:pPr>
    </w:p>
    <w:p w14:paraId="6695B969" w14:textId="77777777" w:rsidR="00C52730" w:rsidRPr="00C52730" w:rsidRDefault="00C52730" w:rsidP="00D547B7">
      <w:pPr>
        <w:rPr>
          <w:sz w:val="28"/>
          <w:szCs w:val="28"/>
        </w:rPr>
      </w:pPr>
    </w:p>
    <w:p w14:paraId="0316F596" w14:textId="77777777" w:rsidR="007C190A" w:rsidRDefault="007C190A" w:rsidP="00D547B7">
      <w:pPr>
        <w:rPr>
          <w:sz w:val="28"/>
          <w:szCs w:val="28"/>
          <w:lang w:val="ru-RU"/>
        </w:rPr>
      </w:pPr>
    </w:p>
    <w:p w14:paraId="18F20A2F" w14:textId="0ADD6542" w:rsidR="006E3A9E" w:rsidRPr="00DE36DA" w:rsidRDefault="00DE36DA" w:rsidP="006E3A9E">
      <w:pPr>
        <w:jc w:val="center"/>
        <w:rPr>
          <w:b/>
          <w:sz w:val="28"/>
          <w:szCs w:val="28"/>
          <w:lang w:val="ru-RU"/>
        </w:rPr>
      </w:pPr>
      <w:r w:rsidRPr="00DE36DA">
        <w:rPr>
          <w:sz w:val="28"/>
          <w:szCs w:val="28"/>
          <w:lang w:val="ru-RU"/>
        </w:rPr>
        <w:t>Глоссарий по культурной ориентации - Русский</w:t>
      </w:r>
    </w:p>
    <w:p w14:paraId="1E973FC2" w14:textId="01175FD3" w:rsidR="006E3A9E" w:rsidRPr="00DE36DA" w:rsidRDefault="00DE36DA" w:rsidP="006E3A9E">
      <w:pPr>
        <w:jc w:val="center"/>
        <w:rPr>
          <w:rFonts w:cstheme="minorHAnsi"/>
          <w:b/>
          <w:sz w:val="28"/>
          <w:szCs w:val="28"/>
        </w:rPr>
      </w:pPr>
      <w:r w:rsidRPr="00DE36DA">
        <w:rPr>
          <w:sz w:val="28"/>
          <w:szCs w:val="28"/>
        </w:rPr>
        <w:t>Cultural Orientation Glossary - Russian</w:t>
      </w:r>
    </w:p>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800"/>
        <w:gridCol w:w="4700"/>
        <w:gridCol w:w="2834"/>
      </w:tblGrid>
      <w:tr w:rsidR="006E3A9E" w:rsidRPr="006E3A9E" w14:paraId="0F4FE21C" w14:textId="596AD7B3" w:rsidTr="00925562">
        <w:trPr>
          <w:trHeight w:val="390"/>
          <w:jc w:val="center"/>
        </w:trPr>
        <w:tc>
          <w:tcPr>
            <w:tcW w:w="3274" w:type="dxa"/>
            <w:shd w:val="clear" w:color="auto" w:fill="BDD6EE" w:themeFill="accent1" w:themeFillTint="66"/>
            <w:noWrap/>
            <w:vAlign w:val="bottom"/>
            <w:hideMark/>
          </w:tcPr>
          <w:p w14:paraId="3F2FC2B4" w14:textId="12F2E737" w:rsidR="002D0F16" w:rsidRPr="006E3A9E" w:rsidRDefault="002D0F16" w:rsidP="002D0F16">
            <w:pPr>
              <w:spacing w:after="0" w:line="240" w:lineRule="auto"/>
              <w:jc w:val="center"/>
              <w:rPr>
                <w:rFonts w:ascii="Times New Roman" w:eastAsia="Times New Roman" w:hAnsi="Times New Roman" w:cs="Times New Roman"/>
                <w:sz w:val="24"/>
                <w:szCs w:val="24"/>
              </w:rPr>
            </w:pPr>
            <w:r w:rsidRPr="006E3A9E">
              <w:rPr>
                <w:rFonts w:ascii="Calibri" w:eastAsia="Times New Roman" w:hAnsi="Calibri" w:cs="Calibri"/>
                <w:b/>
                <w:bCs/>
                <w:sz w:val="28"/>
                <w:szCs w:val="28"/>
              </w:rPr>
              <w:t>Category</w:t>
            </w:r>
          </w:p>
        </w:tc>
        <w:tc>
          <w:tcPr>
            <w:tcW w:w="3800" w:type="dxa"/>
            <w:shd w:val="clear" w:color="000000" w:fill="BDD7EE"/>
            <w:vAlign w:val="center"/>
            <w:hideMark/>
          </w:tcPr>
          <w:p w14:paraId="264D4DFB" w14:textId="77777777" w:rsidR="002D0F16" w:rsidRPr="00925562" w:rsidRDefault="002D0F16" w:rsidP="006769B5">
            <w:pPr>
              <w:spacing w:after="0" w:line="240" w:lineRule="auto"/>
              <w:jc w:val="center"/>
              <w:rPr>
                <w:rFonts w:eastAsia="Times New Roman" w:cstheme="minorHAnsi"/>
                <w:b/>
                <w:bCs/>
                <w:sz w:val="24"/>
                <w:szCs w:val="24"/>
              </w:rPr>
            </w:pPr>
            <w:r w:rsidRPr="00925562">
              <w:rPr>
                <w:rFonts w:eastAsia="Times New Roman" w:cstheme="minorHAnsi"/>
                <w:b/>
                <w:bCs/>
                <w:sz w:val="24"/>
                <w:szCs w:val="24"/>
              </w:rPr>
              <w:t>Term</w:t>
            </w:r>
          </w:p>
        </w:tc>
        <w:tc>
          <w:tcPr>
            <w:tcW w:w="4700" w:type="dxa"/>
            <w:shd w:val="clear" w:color="000000" w:fill="BDD7EE"/>
            <w:vAlign w:val="center"/>
            <w:hideMark/>
          </w:tcPr>
          <w:p w14:paraId="7EB560CF" w14:textId="77777777" w:rsidR="002D0F16" w:rsidRPr="00925562" w:rsidRDefault="002D0F16" w:rsidP="006769B5">
            <w:pPr>
              <w:spacing w:after="0" w:line="240" w:lineRule="auto"/>
              <w:jc w:val="center"/>
              <w:rPr>
                <w:rFonts w:eastAsia="Times New Roman" w:cstheme="minorHAnsi"/>
                <w:b/>
                <w:bCs/>
                <w:sz w:val="24"/>
                <w:szCs w:val="24"/>
              </w:rPr>
            </w:pPr>
            <w:r w:rsidRPr="00925562">
              <w:rPr>
                <w:rFonts w:eastAsia="Times New Roman" w:cstheme="minorHAnsi"/>
                <w:b/>
                <w:bCs/>
                <w:sz w:val="24"/>
                <w:szCs w:val="24"/>
              </w:rPr>
              <w:t>Definition</w:t>
            </w:r>
          </w:p>
        </w:tc>
        <w:tc>
          <w:tcPr>
            <w:tcW w:w="2834" w:type="dxa"/>
            <w:shd w:val="clear" w:color="000000" w:fill="BDD7EE"/>
            <w:vAlign w:val="center"/>
          </w:tcPr>
          <w:p w14:paraId="72E1D367" w14:textId="47679B13" w:rsidR="002D0F16" w:rsidRPr="00925562" w:rsidRDefault="00552774" w:rsidP="00047EEC">
            <w:pPr>
              <w:spacing w:after="0" w:line="240" w:lineRule="auto"/>
              <w:jc w:val="center"/>
              <w:rPr>
                <w:rFonts w:ascii="Calibri" w:eastAsia="Times New Roman" w:hAnsi="Calibri" w:cs="Calibri"/>
                <w:b/>
                <w:bCs/>
                <w:sz w:val="24"/>
                <w:szCs w:val="24"/>
              </w:rPr>
            </w:pPr>
            <w:r w:rsidRPr="00925562">
              <w:rPr>
                <w:rFonts w:ascii="Calibri" w:eastAsia="Times New Roman" w:hAnsi="Calibri" w:cs="Calibri"/>
                <w:b/>
                <w:bCs/>
                <w:sz w:val="24"/>
                <w:szCs w:val="24"/>
              </w:rPr>
              <w:t>Russian</w:t>
            </w:r>
          </w:p>
        </w:tc>
      </w:tr>
      <w:tr w:rsidR="006E3A9E" w:rsidRPr="006E3A9E" w14:paraId="2DE254C2" w14:textId="5C780D67" w:rsidTr="00925562">
        <w:trPr>
          <w:trHeight w:val="945"/>
          <w:jc w:val="center"/>
        </w:trPr>
        <w:tc>
          <w:tcPr>
            <w:tcW w:w="3274" w:type="dxa"/>
            <w:vMerge w:val="restart"/>
            <w:shd w:val="clear" w:color="auto" w:fill="auto"/>
            <w:noWrap/>
            <w:hideMark/>
          </w:tcPr>
          <w:p w14:paraId="109558E2"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011FD9C0" w14:textId="78894CA6" w:rsidR="002E2CCA" w:rsidRPr="00D547B7" w:rsidRDefault="002E2CCA" w:rsidP="007C190A">
            <w:pPr>
              <w:pStyle w:val="Heading2"/>
            </w:pPr>
            <w:bookmarkStart w:id="0" w:name="_Toc137201385"/>
            <w:r w:rsidRPr="00D547B7">
              <w:t>KEY INSTITUTIONS/</w:t>
            </w:r>
            <w:bookmarkStart w:id="1" w:name="_Toc47360464"/>
            <w:r w:rsidRPr="00D547B7">
              <w:t>INSTITUTIONAL TERMS</w:t>
            </w:r>
            <w:bookmarkEnd w:id="0"/>
            <w:bookmarkEnd w:id="1"/>
          </w:p>
          <w:p w14:paraId="1DBB5982" w14:textId="77777777" w:rsidR="00B07ED9" w:rsidRPr="006E3A9E" w:rsidRDefault="00B07ED9" w:rsidP="002E2CCA">
            <w:pPr>
              <w:spacing w:after="0" w:line="240" w:lineRule="auto"/>
              <w:jc w:val="center"/>
              <w:rPr>
                <w:rFonts w:ascii="Calibri" w:eastAsia="Times New Roman" w:hAnsi="Calibri" w:cs="Calibri"/>
                <w:b/>
                <w:bCs/>
                <w:sz w:val="24"/>
                <w:szCs w:val="24"/>
                <w:highlight w:val="yellow"/>
              </w:rPr>
            </w:pPr>
          </w:p>
          <w:p w14:paraId="44FF6591" w14:textId="632600B2" w:rsidR="00A65C1A" w:rsidRPr="006E3A9E" w:rsidRDefault="00CC0287" w:rsidP="00A65C1A">
            <w:pPr>
              <w:spacing w:after="0" w:line="240" w:lineRule="auto"/>
              <w:jc w:val="center"/>
              <w:rPr>
                <w:rFonts w:ascii="Calibri" w:eastAsia="Times New Roman" w:hAnsi="Calibri" w:cs="Calibri"/>
                <w:b/>
                <w:sz w:val="24"/>
                <w:lang w:val="ru-RU"/>
              </w:rPr>
            </w:pPr>
            <w:r w:rsidRPr="006E3A9E">
              <w:rPr>
                <w:rFonts w:ascii="Calibri" w:eastAsia="Times New Roman" w:hAnsi="Calibri" w:cs="Calibri"/>
                <w:b/>
                <w:sz w:val="24"/>
                <w:lang w:val="ru-RU"/>
              </w:rPr>
              <w:t>ОСНОВНЫЕ УЧРЕЖДЕНИЯ</w:t>
            </w:r>
            <w:r w:rsidR="002476C3" w:rsidRPr="006E3A9E">
              <w:rPr>
                <w:rFonts w:ascii="Calibri" w:eastAsia="Times New Roman" w:hAnsi="Calibri" w:cs="Calibri"/>
                <w:b/>
                <w:sz w:val="24"/>
              </w:rPr>
              <w:t>/</w:t>
            </w:r>
            <w:r w:rsidR="00B9029F" w:rsidRPr="006E3A9E">
              <w:rPr>
                <w:rFonts w:ascii="Calibri" w:eastAsia="Times New Roman" w:hAnsi="Calibri" w:cs="Calibri"/>
                <w:b/>
                <w:sz w:val="24"/>
                <w:lang w:val="ru-RU"/>
              </w:rPr>
              <w:t xml:space="preserve">НАЗВАНИЯ </w:t>
            </w:r>
            <w:r w:rsidRPr="006E3A9E">
              <w:rPr>
                <w:rFonts w:ascii="Calibri" w:eastAsia="Times New Roman" w:hAnsi="Calibri" w:cs="Calibri"/>
                <w:b/>
                <w:sz w:val="24"/>
                <w:lang w:val="ru-RU"/>
              </w:rPr>
              <w:t>ОРГАНИЗАЦИЙ</w:t>
            </w:r>
          </w:p>
          <w:p w14:paraId="28E2BDC5" w14:textId="77777777" w:rsidR="000A64B8" w:rsidRPr="006E3A9E" w:rsidRDefault="000A64B8" w:rsidP="00A65C1A">
            <w:pPr>
              <w:spacing w:after="0" w:line="240" w:lineRule="auto"/>
              <w:jc w:val="center"/>
              <w:rPr>
                <w:rFonts w:ascii="Calibri" w:eastAsia="Times New Roman" w:hAnsi="Calibri" w:cs="Calibri"/>
                <w:b/>
                <w:sz w:val="24"/>
                <w:lang w:val="ru-RU"/>
              </w:rPr>
            </w:pPr>
          </w:p>
          <w:p w14:paraId="5BD28F78" w14:textId="77777777" w:rsidR="00A65C1A" w:rsidRPr="006E3A9E" w:rsidRDefault="00A65C1A" w:rsidP="002E2CCA">
            <w:pPr>
              <w:spacing w:after="0" w:line="240" w:lineRule="auto"/>
              <w:jc w:val="center"/>
              <w:rPr>
                <w:rFonts w:ascii="Calibri" w:eastAsia="Times New Roman" w:hAnsi="Calibri" w:cs="Calibri"/>
                <w:b/>
                <w:bCs/>
                <w:sz w:val="24"/>
                <w:szCs w:val="24"/>
                <w:lang w:val="ru-RU"/>
              </w:rPr>
            </w:pPr>
          </w:p>
          <w:p w14:paraId="3DF1496E"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6C9AE105"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06A1F7DC" w14:textId="0D9E74C8"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800" w:type="dxa"/>
            <w:shd w:val="clear" w:color="auto" w:fill="auto"/>
            <w:vAlign w:val="center"/>
            <w:hideMark/>
          </w:tcPr>
          <w:p w14:paraId="0EAE626E" w14:textId="77777777"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Bureau of Population, Refugees, and Migration (PRM)</w:t>
            </w:r>
          </w:p>
        </w:tc>
        <w:tc>
          <w:tcPr>
            <w:tcW w:w="4700" w:type="dxa"/>
            <w:shd w:val="clear" w:color="auto" w:fill="auto"/>
            <w:vAlign w:val="center"/>
            <w:hideMark/>
          </w:tcPr>
          <w:p w14:paraId="5302CF94" w14:textId="146AC426"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Bureau of Population, Refugees, and Migration (PRM) promotes U.S. interests by providing protection, easing suffering, and resolving the plight of persecuted and forcibly displaced people around the world.</w:t>
            </w:r>
          </w:p>
        </w:tc>
        <w:tc>
          <w:tcPr>
            <w:tcW w:w="2834" w:type="dxa"/>
            <w:vAlign w:val="center"/>
          </w:tcPr>
          <w:p w14:paraId="04A71358" w14:textId="76B5551C"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Бюро по народонаселению, беженцам и миграции</w:t>
            </w:r>
            <w:r w:rsidRPr="00925562">
              <w:rPr>
                <w:rFonts w:ascii="Calibri" w:eastAsia="Times New Roman" w:hAnsi="Calibri" w:cs="Calibri"/>
                <w:sz w:val="24"/>
                <w:szCs w:val="24"/>
              </w:rPr>
              <w:t> </w:t>
            </w:r>
            <w:r w:rsidRPr="00925562">
              <w:rPr>
                <w:rFonts w:ascii="Calibri" w:eastAsia="Times New Roman" w:hAnsi="Calibri" w:cs="Calibri"/>
                <w:sz w:val="24"/>
                <w:szCs w:val="24"/>
                <w:lang w:val="ru-RU"/>
              </w:rPr>
              <w:t>(</w:t>
            </w:r>
            <w:r w:rsidRPr="00925562">
              <w:rPr>
                <w:rFonts w:ascii="Calibri" w:eastAsia="Times New Roman" w:hAnsi="Calibri" w:cs="Calibri"/>
                <w:sz w:val="24"/>
                <w:szCs w:val="24"/>
              </w:rPr>
              <w:t>PRM</w:t>
            </w:r>
            <w:r w:rsidRPr="00925562">
              <w:rPr>
                <w:rFonts w:ascii="Calibri" w:eastAsia="Times New Roman" w:hAnsi="Calibri" w:cs="Calibri"/>
                <w:sz w:val="24"/>
                <w:szCs w:val="24"/>
                <w:lang w:val="ru-RU"/>
              </w:rPr>
              <w:t>)</w:t>
            </w:r>
          </w:p>
        </w:tc>
      </w:tr>
      <w:tr w:rsidR="006E3A9E" w:rsidRPr="006E3A9E" w14:paraId="2D84BD9E" w14:textId="77777777" w:rsidTr="00925562">
        <w:trPr>
          <w:trHeight w:val="945"/>
          <w:jc w:val="center"/>
        </w:trPr>
        <w:tc>
          <w:tcPr>
            <w:tcW w:w="3274" w:type="dxa"/>
            <w:vMerge/>
            <w:shd w:val="clear" w:color="auto" w:fill="auto"/>
            <w:noWrap/>
          </w:tcPr>
          <w:p w14:paraId="29AB3F72"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800" w:type="dxa"/>
            <w:shd w:val="clear" w:color="auto" w:fill="auto"/>
            <w:vAlign w:val="center"/>
          </w:tcPr>
          <w:p w14:paraId="29ADC5F7" w14:textId="2E621F3E"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Child Protective Service (CPS)</w:t>
            </w:r>
          </w:p>
        </w:tc>
        <w:tc>
          <w:tcPr>
            <w:tcW w:w="4700" w:type="dxa"/>
            <w:shd w:val="clear" w:color="auto" w:fill="auto"/>
            <w:vAlign w:val="center"/>
          </w:tcPr>
          <w:p w14:paraId="0A906E80" w14:textId="2435357E"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A governmental law enforcement agency in many states of the United States responsible for providing child protection, which includes responding to reports of child abuse or neglect.</w:t>
            </w:r>
          </w:p>
        </w:tc>
        <w:tc>
          <w:tcPr>
            <w:tcW w:w="2834" w:type="dxa"/>
            <w:vAlign w:val="center"/>
          </w:tcPr>
          <w:p w14:paraId="61EBC8D7" w14:textId="258EF7A7" w:rsidR="002E2CCA" w:rsidRPr="00925562" w:rsidRDefault="002E2CCA" w:rsidP="00047EEC">
            <w:pPr>
              <w:spacing w:after="0" w:line="240" w:lineRule="auto"/>
              <w:rPr>
                <w:rFonts w:ascii="Calibri" w:eastAsia="Times New Roman" w:hAnsi="Calibri" w:cs="Calibri"/>
                <w:b/>
                <w:bCs/>
                <w:sz w:val="24"/>
                <w:szCs w:val="24"/>
              </w:rPr>
            </w:pPr>
            <w:proofErr w:type="spellStart"/>
            <w:r w:rsidRPr="00925562">
              <w:rPr>
                <w:rFonts w:ascii="Calibri" w:eastAsia="Times New Roman" w:hAnsi="Calibri" w:cs="Calibri"/>
                <w:sz w:val="24"/>
                <w:szCs w:val="24"/>
              </w:rPr>
              <w:t>Служба</w:t>
            </w:r>
            <w:proofErr w:type="spellEnd"/>
            <w:r w:rsidRPr="00925562">
              <w:rPr>
                <w:rFonts w:ascii="Calibri" w:eastAsia="Times New Roman" w:hAnsi="Calibri" w:cs="Calibri"/>
                <w:sz w:val="24"/>
                <w:szCs w:val="24"/>
              </w:rPr>
              <w:t xml:space="preserve"> </w:t>
            </w:r>
            <w:proofErr w:type="spellStart"/>
            <w:r w:rsidRPr="00925562">
              <w:rPr>
                <w:rFonts w:ascii="Calibri" w:eastAsia="Times New Roman" w:hAnsi="Calibri" w:cs="Calibri"/>
                <w:sz w:val="24"/>
                <w:szCs w:val="24"/>
              </w:rPr>
              <w:t>защиты</w:t>
            </w:r>
            <w:proofErr w:type="spellEnd"/>
            <w:r w:rsidRPr="00925562">
              <w:rPr>
                <w:rFonts w:ascii="Calibri" w:eastAsia="Times New Roman" w:hAnsi="Calibri" w:cs="Calibri"/>
                <w:sz w:val="24"/>
                <w:szCs w:val="24"/>
              </w:rPr>
              <w:t xml:space="preserve"> </w:t>
            </w:r>
            <w:proofErr w:type="spellStart"/>
            <w:r w:rsidRPr="00925562">
              <w:rPr>
                <w:rFonts w:ascii="Calibri" w:eastAsia="Times New Roman" w:hAnsi="Calibri" w:cs="Calibri"/>
                <w:sz w:val="24"/>
                <w:szCs w:val="24"/>
              </w:rPr>
              <w:t>детей</w:t>
            </w:r>
            <w:proofErr w:type="spellEnd"/>
            <w:r w:rsidRPr="00925562">
              <w:rPr>
                <w:rFonts w:ascii="Calibri" w:eastAsia="Times New Roman" w:hAnsi="Calibri" w:cs="Calibri"/>
                <w:sz w:val="24"/>
                <w:szCs w:val="24"/>
              </w:rPr>
              <w:t xml:space="preserve"> (CPS)</w:t>
            </w:r>
          </w:p>
        </w:tc>
      </w:tr>
      <w:tr w:rsidR="000E78BE" w:rsidRPr="006E3A9E" w14:paraId="35F65341" w14:textId="77777777" w:rsidTr="00925562">
        <w:trPr>
          <w:trHeight w:val="710"/>
          <w:jc w:val="center"/>
        </w:trPr>
        <w:tc>
          <w:tcPr>
            <w:tcW w:w="3274" w:type="dxa"/>
            <w:vMerge/>
            <w:shd w:val="clear" w:color="auto" w:fill="auto"/>
            <w:noWrap/>
          </w:tcPr>
          <w:p w14:paraId="0F8B336F" w14:textId="77777777" w:rsidR="000E78BE" w:rsidRPr="006E3A9E" w:rsidRDefault="000E78BE" w:rsidP="000E78BE">
            <w:pPr>
              <w:spacing w:after="0" w:line="240" w:lineRule="auto"/>
              <w:jc w:val="center"/>
              <w:rPr>
                <w:rFonts w:ascii="Calibri" w:eastAsia="Times New Roman" w:hAnsi="Calibri" w:cs="Calibri"/>
                <w:b/>
                <w:bCs/>
                <w:sz w:val="24"/>
                <w:szCs w:val="24"/>
                <w:lang w:val="ru-RU"/>
              </w:rPr>
            </w:pPr>
          </w:p>
        </w:tc>
        <w:tc>
          <w:tcPr>
            <w:tcW w:w="3800" w:type="dxa"/>
            <w:shd w:val="clear" w:color="auto" w:fill="auto"/>
            <w:vAlign w:val="center"/>
          </w:tcPr>
          <w:p w14:paraId="6A40EE68" w14:textId="0B7B8B48" w:rsidR="000E78BE" w:rsidRPr="00925562" w:rsidRDefault="000E78BE" w:rsidP="000E78BE">
            <w:pPr>
              <w:spacing w:after="0" w:line="240" w:lineRule="auto"/>
              <w:rPr>
                <w:rFonts w:eastAsia="Times New Roman" w:cstheme="minorHAnsi"/>
                <w:sz w:val="24"/>
                <w:szCs w:val="24"/>
              </w:rPr>
            </w:pPr>
            <w:r w:rsidRPr="00925562">
              <w:rPr>
                <w:rFonts w:eastAsia="Times New Roman" w:cstheme="minorHAnsi"/>
                <w:sz w:val="24"/>
                <w:szCs w:val="24"/>
              </w:rPr>
              <w:t>Community Partner</w:t>
            </w:r>
          </w:p>
        </w:tc>
        <w:tc>
          <w:tcPr>
            <w:tcW w:w="4700" w:type="dxa"/>
            <w:shd w:val="clear" w:color="auto" w:fill="auto"/>
            <w:vAlign w:val="center"/>
          </w:tcPr>
          <w:p w14:paraId="1488EB63" w14:textId="77777777" w:rsidR="000E78BE" w:rsidRPr="00925562" w:rsidRDefault="000E78BE" w:rsidP="000E78BE">
            <w:pPr>
              <w:pStyle w:val="NormalWeb"/>
              <w:spacing w:before="0" w:beforeAutospacing="0"/>
              <w:rPr>
                <w:rFonts w:asciiTheme="minorHAnsi" w:hAnsiTheme="minorHAnsi" w:cstheme="minorHAnsi"/>
              </w:rPr>
            </w:pPr>
            <w:r w:rsidRPr="00925562">
              <w:rPr>
                <w:rFonts w:asciiTheme="minorHAnsi" w:hAnsiTheme="minorHAnsi" w:cstheme="minorHAnsi"/>
              </w:rPr>
              <w:t>The term community partner refers to organizations or individuals outside of the local resettlement agency that support newcomers, including but not limited to public safety workers, public assistance workers, educators, and healthcare professionals.  </w:t>
            </w:r>
          </w:p>
          <w:p w14:paraId="5806F7C0" w14:textId="63BAF088" w:rsidR="000E78BE" w:rsidRPr="00925562" w:rsidRDefault="000E78BE" w:rsidP="000E78BE">
            <w:pPr>
              <w:spacing w:after="0" w:line="240" w:lineRule="auto"/>
              <w:rPr>
                <w:rFonts w:eastAsia="Times New Roman" w:cstheme="minorHAnsi"/>
                <w:sz w:val="24"/>
                <w:szCs w:val="24"/>
              </w:rPr>
            </w:pPr>
            <w:r w:rsidRPr="00925562">
              <w:rPr>
                <w:rFonts w:eastAsia="Times New Roman" w:cstheme="minorHAnsi"/>
                <w:sz w:val="24"/>
                <w:szCs w:val="24"/>
              </w:rPr>
              <w:t xml:space="preserve">The term sponsor refers to community groups that provide direct resettlement services and financial support to newcomers as they resettle into their new communities. These groups may sponsor newcomers in collaboration with Resettlement Agencies, through the Sponsor Circle Program, or </w:t>
            </w:r>
            <w:r w:rsidRPr="00925562">
              <w:rPr>
                <w:rFonts w:eastAsia="Times New Roman" w:cstheme="minorHAnsi"/>
                <w:sz w:val="24"/>
                <w:szCs w:val="24"/>
              </w:rPr>
              <w:lastRenderedPageBreak/>
              <w:t>through private sponsorship groups, as a part of the Welcome Corps program.</w:t>
            </w:r>
            <w:r w:rsidRPr="00925562">
              <w:rPr>
                <w:rFonts w:cstheme="minorHAnsi"/>
                <w:sz w:val="24"/>
                <w:szCs w:val="24"/>
              </w:rPr>
              <w:t> </w:t>
            </w:r>
          </w:p>
        </w:tc>
        <w:tc>
          <w:tcPr>
            <w:tcW w:w="2834" w:type="dxa"/>
            <w:vAlign w:val="center"/>
          </w:tcPr>
          <w:p w14:paraId="1E5B7724" w14:textId="11626969" w:rsidR="000E78BE" w:rsidRPr="00925562" w:rsidRDefault="000E78BE" w:rsidP="000E78BE">
            <w:pPr>
              <w:spacing w:after="0" w:line="240" w:lineRule="auto"/>
              <w:rPr>
                <w:rFonts w:ascii="Calibri" w:eastAsia="Times New Roman" w:hAnsi="Calibri" w:cs="Calibri"/>
                <w:sz w:val="24"/>
                <w:szCs w:val="24"/>
              </w:rPr>
            </w:pPr>
            <w:proofErr w:type="spellStart"/>
            <w:r w:rsidRPr="00925562">
              <w:rPr>
                <w:rFonts w:ascii="Calibri" w:eastAsia="Times New Roman" w:hAnsi="Calibri" w:cs="Calibri"/>
                <w:sz w:val="24"/>
                <w:szCs w:val="24"/>
              </w:rPr>
              <w:lastRenderedPageBreak/>
              <w:t>Общественный</w:t>
            </w:r>
            <w:proofErr w:type="spellEnd"/>
            <w:r w:rsidRPr="00925562">
              <w:rPr>
                <w:rFonts w:ascii="Calibri" w:eastAsia="Times New Roman" w:hAnsi="Calibri" w:cs="Calibri"/>
                <w:sz w:val="24"/>
                <w:szCs w:val="24"/>
              </w:rPr>
              <w:t xml:space="preserve"> </w:t>
            </w:r>
            <w:proofErr w:type="spellStart"/>
            <w:r w:rsidRPr="00925562">
              <w:rPr>
                <w:rFonts w:ascii="Calibri" w:eastAsia="Times New Roman" w:hAnsi="Calibri" w:cs="Calibri"/>
                <w:sz w:val="24"/>
                <w:szCs w:val="24"/>
              </w:rPr>
              <w:t>партнер</w:t>
            </w:r>
            <w:proofErr w:type="spellEnd"/>
          </w:p>
        </w:tc>
      </w:tr>
      <w:tr w:rsidR="00D24796" w:rsidRPr="006E3A9E" w14:paraId="5C1A6CCF" w14:textId="77777777" w:rsidTr="00925562">
        <w:trPr>
          <w:trHeight w:val="710"/>
          <w:jc w:val="center"/>
        </w:trPr>
        <w:tc>
          <w:tcPr>
            <w:tcW w:w="3274" w:type="dxa"/>
            <w:vMerge/>
            <w:shd w:val="clear" w:color="auto" w:fill="auto"/>
            <w:noWrap/>
          </w:tcPr>
          <w:p w14:paraId="482069FE" w14:textId="77777777" w:rsidR="00D24796" w:rsidRPr="006E3A9E" w:rsidRDefault="00D24796" w:rsidP="00D24796">
            <w:pPr>
              <w:spacing w:after="0" w:line="240" w:lineRule="auto"/>
              <w:jc w:val="center"/>
              <w:rPr>
                <w:rFonts w:ascii="Calibri" w:eastAsia="Times New Roman" w:hAnsi="Calibri" w:cs="Calibri"/>
                <w:b/>
                <w:bCs/>
                <w:sz w:val="24"/>
                <w:szCs w:val="24"/>
                <w:lang w:val="ru-RU"/>
              </w:rPr>
            </w:pPr>
          </w:p>
        </w:tc>
        <w:tc>
          <w:tcPr>
            <w:tcW w:w="3800" w:type="dxa"/>
            <w:shd w:val="clear" w:color="auto" w:fill="auto"/>
            <w:vAlign w:val="center"/>
          </w:tcPr>
          <w:p w14:paraId="1E8F0E37" w14:textId="5664CD0A" w:rsidR="00D24796" w:rsidRPr="00925562" w:rsidRDefault="00D24796" w:rsidP="00D24796">
            <w:pPr>
              <w:spacing w:after="0" w:line="240" w:lineRule="auto"/>
              <w:rPr>
                <w:rFonts w:eastAsia="Times New Roman" w:cstheme="minorHAnsi"/>
                <w:sz w:val="24"/>
                <w:szCs w:val="24"/>
              </w:rPr>
            </w:pPr>
            <w:r w:rsidRPr="00925562">
              <w:rPr>
                <w:rFonts w:cstheme="minorHAnsi"/>
                <w:sz w:val="24"/>
                <w:szCs w:val="24"/>
              </w:rPr>
              <w:t>Community sponsor</w:t>
            </w:r>
          </w:p>
        </w:tc>
        <w:tc>
          <w:tcPr>
            <w:tcW w:w="4700" w:type="dxa"/>
            <w:shd w:val="clear" w:color="auto" w:fill="auto"/>
            <w:vAlign w:val="center"/>
          </w:tcPr>
          <w:p w14:paraId="71211EC2" w14:textId="741AD278" w:rsidR="00D24796" w:rsidRPr="00925562" w:rsidRDefault="00D24796" w:rsidP="00D24796">
            <w:pPr>
              <w:pStyle w:val="NormalWeb"/>
              <w:spacing w:before="0" w:beforeAutospacing="0"/>
              <w:rPr>
                <w:rFonts w:asciiTheme="minorHAnsi" w:hAnsiTheme="minorHAnsi" w:cstheme="minorHAnsi"/>
              </w:rPr>
            </w:pPr>
            <w:r w:rsidRPr="00925562">
              <w:rPr>
                <w:rFonts w:asciiTheme="minorHAnsi" w:hAnsiTheme="minorHAnsi" w:cstheme="minorHAnsi"/>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 </w:t>
            </w:r>
          </w:p>
        </w:tc>
        <w:tc>
          <w:tcPr>
            <w:tcW w:w="2834" w:type="dxa"/>
            <w:vAlign w:val="center"/>
          </w:tcPr>
          <w:p w14:paraId="1EA5DCF5" w14:textId="44093DA1" w:rsidR="00D24796" w:rsidRPr="00925562" w:rsidRDefault="00D24796" w:rsidP="00D24796">
            <w:pPr>
              <w:spacing w:after="0" w:line="240" w:lineRule="auto"/>
              <w:rPr>
                <w:rFonts w:ascii="Calibri" w:eastAsia="Times New Roman" w:hAnsi="Calibri" w:cs="Calibri"/>
                <w:sz w:val="24"/>
                <w:szCs w:val="24"/>
              </w:rPr>
            </w:pPr>
            <w:proofErr w:type="spellStart"/>
            <w:r w:rsidRPr="00925562">
              <w:rPr>
                <w:sz w:val="24"/>
                <w:szCs w:val="24"/>
              </w:rPr>
              <w:t>Общественный</w:t>
            </w:r>
            <w:proofErr w:type="spellEnd"/>
            <w:r w:rsidRPr="00925562">
              <w:rPr>
                <w:sz w:val="24"/>
                <w:szCs w:val="24"/>
              </w:rPr>
              <w:t xml:space="preserve"> </w:t>
            </w:r>
            <w:proofErr w:type="spellStart"/>
            <w:r w:rsidRPr="00925562">
              <w:rPr>
                <w:sz w:val="24"/>
                <w:szCs w:val="24"/>
              </w:rPr>
              <w:t>спонсор</w:t>
            </w:r>
            <w:proofErr w:type="spellEnd"/>
          </w:p>
        </w:tc>
      </w:tr>
      <w:tr w:rsidR="006E3A9E" w:rsidRPr="006E3A9E" w14:paraId="4DC02018" w14:textId="189DD22A" w:rsidTr="00925562">
        <w:trPr>
          <w:trHeight w:val="630"/>
          <w:jc w:val="center"/>
        </w:trPr>
        <w:tc>
          <w:tcPr>
            <w:tcW w:w="3274" w:type="dxa"/>
            <w:vMerge/>
            <w:vAlign w:val="center"/>
            <w:hideMark/>
          </w:tcPr>
          <w:p w14:paraId="5EDA50D8" w14:textId="77777777" w:rsidR="002E2CCA" w:rsidRPr="006E3A9E" w:rsidRDefault="002E2CCA" w:rsidP="002E2CCA">
            <w:pPr>
              <w:spacing w:after="0" w:line="240" w:lineRule="auto"/>
              <w:rPr>
                <w:rFonts w:ascii="Calibri" w:eastAsia="Times New Roman" w:hAnsi="Calibri" w:cs="Calibri"/>
                <w:b/>
                <w:bCs/>
                <w:sz w:val="24"/>
                <w:szCs w:val="24"/>
              </w:rPr>
            </w:pPr>
          </w:p>
        </w:tc>
        <w:tc>
          <w:tcPr>
            <w:tcW w:w="3800" w:type="dxa"/>
            <w:shd w:val="clear" w:color="auto" w:fill="auto"/>
            <w:vAlign w:val="center"/>
            <w:hideMark/>
          </w:tcPr>
          <w:p w14:paraId="785C5B69" w14:textId="77777777"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Department of Health and Human Services (HHS)</w:t>
            </w:r>
          </w:p>
        </w:tc>
        <w:tc>
          <w:tcPr>
            <w:tcW w:w="4700" w:type="dxa"/>
            <w:shd w:val="clear" w:color="auto" w:fill="auto"/>
            <w:vAlign w:val="center"/>
            <w:hideMark/>
          </w:tcPr>
          <w:p w14:paraId="0A2BCF66" w14:textId="798DDBD0"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United States Department of Health &amp; Human Services (HHS), also known as the Health Department, is a cabinet-level </w:t>
            </w:r>
            <w:hyperlink r:id="rId8" w:tooltip="United States federal executive departments" w:history="1">
              <w:r w:rsidRPr="00925562">
                <w:rPr>
                  <w:rFonts w:eastAsia="Times New Roman" w:cstheme="minorHAnsi"/>
                  <w:sz w:val="24"/>
                  <w:szCs w:val="24"/>
                </w:rPr>
                <w:t>executive branch</w:t>
              </w:r>
            </w:hyperlink>
            <w:r w:rsidRPr="00925562">
              <w:rPr>
                <w:rFonts w:eastAsia="Times New Roman" w:cstheme="minorHAnsi"/>
                <w:sz w:val="24"/>
                <w:szCs w:val="24"/>
              </w:rPr>
              <w:t> department of the U.S. federal government with the goal of protecting the </w:t>
            </w:r>
            <w:hyperlink r:id="rId9" w:tooltip="Health" w:history="1">
              <w:r w:rsidRPr="00925562">
                <w:rPr>
                  <w:rFonts w:eastAsia="Times New Roman" w:cstheme="minorHAnsi"/>
                  <w:sz w:val="24"/>
                  <w:szCs w:val="24"/>
                </w:rPr>
                <w:t>health</w:t>
              </w:r>
            </w:hyperlink>
            <w:r w:rsidRPr="00925562">
              <w:rPr>
                <w:rFonts w:eastAsia="Times New Roman" w:cstheme="minorHAnsi"/>
                <w:sz w:val="24"/>
                <w:szCs w:val="24"/>
              </w:rPr>
              <w:t> of all Americans and providing essential human services.</w:t>
            </w:r>
          </w:p>
        </w:tc>
        <w:tc>
          <w:tcPr>
            <w:tcW w:w="2834" w:type="dxa"/>
            <w:vAlign w:val="center"/>
          </w:tcPr>
          <w:p w14:paraId="79945BC3" w14:textId="78BF8B78"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Министерство здравоохранения и социальных служб</w:t>
            </w:r>
            <w:r w:rsidRPr="00925562">
              <w:rPr>
                <w:rFonts w:ascii="Calibri" w:eastAsia="Times New Roman" w:hAnsi="Calibri" w:cs="Calibri"/>
                <w:sz w:val="24"/>
                <w:szCs w:val="24"/>
              </w:rPr>
              <w:t> </w:t>
            </w:r>
            <w:r w:rsidRPr="00925562">
              <w:rPr>
                <w:rFonts w:ascii="Calibri" w:eastAsia="Times New Roman" w:hAnsi="Calibri" w:cs="Calibri"/>
                <w:sz w:val="24"/>
                <w:szCs w:val="24"/>
                <w:lang w:val="ru-RU"/>
              </w:rPr>
              <w:t>(</w:t>
            </w:r>
            <w:r w:rsidRPr="00925562">
              <w:rPr>
                <w:rFonts w:ascii="Calibri" w:eastAsia="Times New Roman" w:hAnsi="Calibri" w:cs="Calibri"/>
                <w:sz w:val="24"/>
                <w:szCs w:val="24"/>
              </w:rPr>
              <w:t>HHS</w:t>
            </w:r>
            <w:r w:rsidRPr="00925562">
              <w:rPr>
                <w:rFonts w:ascii="Calibri" w:eastAsia="Times New Roman" w:hAnsi="Calibri" w:cs="Calibri"/>
                <w:sz w:val="24"/>
                <w:szCs w:val="24"/>
                <w:lang w:val="ru-RU"/>
              </w:rPr>
              <w:t>)</w:t>
            </w:r>
          </w:p>
        </w:tc>
      </w:tr>
      <w:tr w:rsidR="006E3A9E" w:rsidRPr="006E3A9E" w14:paraId="0CED86B8" w14:textId="4B91451F" w:rsidTr="00925562">
        <w:trPr>
          <w:trHeight w:val="630"/>
          <w:jc w:val="center"/>
        </w:trPr>
        <w:tc>
          <w:tcPr>
            <w:tcW w:w="3274" w:type="dxa"/>
            <w:vMerge/>
            <w:vAlign w:val="center"/>
            <w:hideMark/>
          </w:tcPr>
          <w:p w14:paraId="5E9C20B8"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00" w:type="dxa"/>
            <w:shd w:val="clear" w:color="auto" w:fill="auto"/>
            <w:vAlign w:val="center"/>
            <w:hideMark/>
          </w:tcPr>
          <w:p w14:paraId="26A0112E" w14:textId="368A8E82"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Department of Homeland Security (DHS)</w:t>
            </w:r>
          </w:p>
        </w:tc>
        <w:tc>
          <w:tcPr>
            <w:tcW w:w="4700" w:type="dxa"/>
            <w:shd w:val="clear" w:color="auto" w:fill="auto"/>
            <w:vAlign w:val="center"/>
            <w:hideMark/>
          </w:tcPr>
          <w:p w14:paraId="65BFDF7C" w14:textId="5E41082D"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34" w:type="dxa"/>
            <w:vAlign w:val="center"/>
          </w:tcPr>
          <w:p w14:paraId="1F1584B7" w14:textId="018A48A7" w:rsidR="002E2CCA" w:rsidRPr="00925562" w:rsidRDefault="002E2CCA" w:rsidP="00047EEC">
            <w:pPr>
              <w:spacing w:after="0" w:line="240" w:lineRule="auto"/>
              <w:rPr>
                <w:rFonts w:ascii="Calibri" w:eastAsia="Times New Roman" w:hAnsi="Calibri" w:cs="Calibri"/>
                <w:b/>
                <w:bCs/>
                <w:sz w:val="24"/>
                <w:szCs w:val="24"/>
              </w:rPr>
            </w:pPr>
            <w:proofErr w:type="spellStart"/>
            <w:r w:rsidRPr="00925562">
              <w:rPr>
                <w:rFonts w:ascii="Calibri" w:eastAsia="Times New Roman" w:hAnsi="Calibri" w:cs="Calibri"/>
                <w:sz w:val="24"/>
                <w:szCs w:val="24"/>
              </w:rPr>
              <w:t>Министерство</w:t>
            </w:r>
            <w:proofErr w:type="spellEnd"/>
            <w:r w:rsidRPr="00925562">
              <w:rPr>
                <w:rFonts w:ascii="Calibri" w:eastAsia="Times New Roman" w:hAnsi="Calibri" w:cs="Calibri"/>
                <w:sz w:val="24"/>
                <w:szCs w:val="24"/>
              </w:rPr>
              <w:t xml:space="preserve"> </w:t>
            </w:r>
            <w:proofErr w:type="spellStart"/>
            <w:r w:rsidRPr="00925562">
              <w:rPr>
                <w:rFonts w:ascii="Calibri" w:eastAsia="Times New Roman" w:hAnsi="Calibri" w:cs="Calibri"/>
                <w:sz w:val="24"/>
                <w:szCs w:val="24"/>
              </w:rPr>
              <w:t>внутренней</w:t>
            </w:r>
            <w:proofErr w:type="spellEnd"/>
            <w:r w:rsidRPr="00925562">
              <w:rPr>
                <w:rFonts w:ascii="Calibri" w:eastAsia="Times New Roman" w:hAnsi="Calibri" w:cs="Calibri"/>
                <w:sz w:val="24"/>
                <w:szCs w:val="24"/>
              </w:rPr>
              <w:t xml:space="preserve"> </w:t>
            </w:r>
            <w:proofErr w:type="spellStart"/>
            <w:r w:rsidRPr="00925562">
              <w:rPr>
                <w:rFonts w:ascii="Calibri" w:eastAsia="Times New Roman" w:hAnsi="Calibri" w:cs="Calibri"/>
                <w:sz w:val="24"/>
                <w:szCs w:val="24"/>
              </w:rPr>
              <w:t>безопасности</w:t>
            </w:r>
            <w:proofErr w:type="spellEnd"/>
            <w:r w:rsidRPr="00925562">
              <w:rPr>
                <w:rFonts w:ascii="Calibri" w:eastAsia="Times New Roman" w:hAnsi="Calibri" w:cs="Calibri"/>
                <w:sz w:val="24"/>
                <w:szCs w:val="24"/>
              </w:rPr>
              <w:t> (DHS)</w:t>
            </w:r>
          </w:p>
        </w:tc>
      </w:tr>
      <w:tr w:rsidR="006E3A9E" w:rsidRPr="006E3A9E" w14:paraId="5F8A7EC0" w14:textId="17911AC7" w:rsidTr="00925562">
        <w:trPr>
          <w:trHeight w:val="630"/>
          <w:jc w:val="center"/>
        </w:trPr>
        <w:tc>
          <w:tcPr>
            <w:tcW w:w="3274" w:type="dxa"/>
            <w:vMerge/>
            <w:vAlign w:val="center"/>
            <w:hideMark/>
          </w:tcPr>
          <w:p w14:paraId="0F55FF30" w14:textId="77777777" w:rsidR="002E2CCA" w:rsidRPr="006E3A9E" w:rsidRDefault="002E2CCA" w:rsidP="002E2CCA">
            <w:pPr>
              <w:spacing w:after="0" w:line="240" w:lineRule="auto"/>
              <w:rPr>
                <w:rFonts w:ascii="Calibri" w:eastAsia="Times New Roman" w:hAnsi="Calibri" w:cs="Calibri"/>
                <w:b/>
                <w:bCs/>
                <w:sz w:val="24"/>
                <w:szCs w:val="24"/>
              </w:rPr>
            </w:pPr>
          </w:p>
        </w:tc>
        <w:tc>
          <w:tcPr>
            <w:tcW w:w="3800" w:type="dxa"/>
            <w:shd w:val="clear" w:color="auto" w:fill="auto"/>
            <w:vAlign w:val="center"/>
            <w:hideMark/>
          </w:tcPr>
          <w:p w14:paraId="712B8CB5" w14:textId="4ECD0239"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Department of State (DOS)</w:t>
            </w:r>
          </w:p>
        </w:tc>
        <w:tc>
          <w:tcPr>
            <w:tcW w:w="4700" w:type="dxa"/>
            <w:shd w:val="clear" w:color="auto" w:fill="auto"/>
            <w:vAlign w:val="center"/>
            <w:hideMark/>
          </w:tcPr>
          <w:p w14:paraId="2EC1E567" w14:textId="0A1FD6EB"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United States Department of State, commonly referred to as the State Department, is a federal executive department responsible for carrying out U.S. foreign policy and international relations.</w:t>
            </w:r>
            <w:r w:rsidRPr="00925562">
              <w:rPr>
                <w:rFonts w:eastAsia="Times New Roman" w:cstheme="minorHAnsi"/>
                <w:b/>
                <w:bCs/>
                <w:sz w:val="24"/>
                <w:szCs w:val="24"/>
              </w:rPr>
              <w:t> </w:t>
            </w:r>
          </w:p>
        </w:tc>
        <w:tc>
          <w:tcPr>
            <w:tcW w:w="2834" w:type="dxa"/>
            <w:vAlign w:val="center"/>
          </w:tcPr>
          <w:p w14:paraId="34BD03E8" w14:textId="3111D089" w:rsidR="002E2CCA" w:rsidRPr="00925562" w:rsidRDefault="002E2CCA" w:rsidP="00047EEC">
            <w:pPr>
              <w:spacing w:after="0" w:line="240" w:lineRule="auto"/>
              <w:rPr>
                <w:rFonts w:ascii="Calibri" w:eastAsia="Times New Roman" w:hAnsi="Calibri" w:cs="Calibri"/>
                <w:b/>
                <w:bCs/>
                <w:sz w:val="24"/>
                <w:szCs w:val="24"/>
              </w:rPr>
            </w:pPr>
            <w:proofErr w:type="spellStart"/>
            <w:r w:rsidRPr="00925562">
              <w:rPr>
                <w:rFonts w:ascii="Calibri" w:eastAsia="Times New Roman" w:hAnsi="Calibri" w:cs="Calibri"/>
                <w:sz w:val="24"/>
                <w:szCs w:val="24"/>
              </w:rPr>
              <w:t>Государственный</w:t>
            </w:r>
            <w:proofErr w:type="spellEnd"/>
            <w:r w:rsidRPr="00925562">
              <w:rPr>
                <w:rFonts w:ascii="Calibri" w:eastAsia="Times New Roman" w:hAnsi="Calibri" w:cs="Calibri"/>
                <w:sz w:val="24"/>
                <w:szCs w:val="24"/>
              </w:rPr>
              <w:t xml:space="preserve"> </w:t>
            </w:r>
            <w:proofErr w:type="spellStart"/>
            <w:r w:rsidRPr="00925562">
              <w:rPr>
                <w:rFonts w:ascii="Calibri" w:eastAsia="Times New Roman" w:hAnsi="Calibri" w:cs="Calibri"/>
                <w:sz w:val="24"/>
                <w:szCs w:val="24"/>
              </w:rPr>
              <w:t>департамент</w:t>
            </w:r>
            <w:proofErr w:type="spellEnd"/>
            <w:r w:rsidRPr="00925562">
              <w:rPr>
                <w:rFonts w:ascii="Calibri" w:eastAsia="Times New Roman" w:hAnsi="Calibri" w:cs="Calibri"/>
                <w:sz w:val="24"/>
                <w:szCs w:val="24"/>
              </w:rPr>
              <w:t xml:space="preserve"> (DOS)</w:t>
            </w:r>
          </w:p>
        </w:tc>
      </w:tr>
      <w:tr w:rsidR="006E3A9E" w:rsidRPr="006E3A9E" w14:paraId="7E8526B8" w14:textId="524BBD49" w:rsidTr="00925562">
        <w:trPr>
          <w:trHeight w:val="945"/>
          <w:jc w:val="center"/>
        </w:trPr>
        <w:tc>
          <w:tcPr>
            <w:tcW w:w="3274" w:type="dxa"/>
            <w:vMerge/>
            <w:vAlign w:val="center"/>
            <w:hideMark/>
          </w:tcPr>
          <w:p w14:paraId="5F2D7FE3" w14:textId="77777777" w:rsidR="002E2CCA" w:rsidRPr="006E3A9E" w:rsidRDefault="002E2CCA" w:rsidP="002E2CCA">
            <w:pPr>
              <w:spacing w:after="0" w:line="240" w:lineRule="auto"/>
              <w:rPr>
                <w:rFonts w:ascii="Calibri" w:eastAsia="Times New Roman" w:hAnsi="Calibri" w:cs="Calibri"/>
                <w:b/>
                <w:bCs/>
                <w:sz w:val="24"/>
                <w:szCs w:val="24"/>
              </w:rPr>
            </w:pPr>
          </w:p>
        </w:tc>
        <w:tc>
          <w:tcPr>
            <w:tcW w:w="3800" w:type="dxa"/>
            <w:shd w:val="clear" w:color="auto" w:fill="auto"/>
            <w:vAlign w:val="center"/>
            <w:hideMark/>
          </w:tcPr>
          <w:p w14:paraId="6F901622" w14:textId="56637034"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International Organization for Migration (IOM)</w:t>
            </w:r>
          </w:p>
        </w:tc>
        <w:tc>
          <w:tcPr>
            <w:tcW w:w="4700" w:type="dxa"/>
            <w:shd w:val="clear" w:color="auto" w:fill="auto"/>
            <w:vAlign w:val="center"/>
            <w:hideMark/>
          </w:tcPr>
          <w:p w14:paraId="05ADFB0F" w14:textId="106A9767"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834" w:type="dxa"/>
            <w:vAlign w:val="center"/>
          </w:tcPr>
          <w:p w14:paraId="3EA989D6" w14:textId="6FE24446"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Международная организация по миграции (</w:t>
            </w:r>
            <w:r w:rsidRPr="00925562">
              <w:rPr>
                <w:rFonts w:ascii="Calibri" w:eastAsia="Times New Roman" w:hAnsi="Calibri" w:cs="Calibri"/>
                <w:sz w:val="24"/>
                <w:szCs w:val="24"/>
              </w:rPr>
              <w:t>IOM</w:t>
            </w:r>
            <w:r w:rsidRPr="00925562">
              <w:rPr>
                <w:rFonts w:ascii="Calibri" w:eastAsia="Times New Roman" w:hAnsi="Calibri" w:cs="Calibri"/>
                <w:sz w:val="24"/>
                <w:szCs w:val="24"/>
                <w:lang w:val="ru-RU"/>
              </w:rPr>
              <w:t>)</w:t>
            </w:r>
          </w:p>
        </w:tc>
      </w:tr>
      <w:tr w:rsidR="00925562" w:rsidRPr="006E3A9E" w14:paraId="5B053A1F" w14:textId="77777777" w:rsidTr="00925562">
        <w:trPr>
          <w:trHeight w:val="660"/>
          <w:jc w:val="center"/>
        </w:trPr>
        <w:tc>
          <w:tcPr>
            <w:tcW w:w="3274" w:type="dxa"/>
            <w:vMerge/>
            <w:vAlign w:val="center"/>
          </w:tcPr>
          <w:p w14:paraId="048B2045" w14:textId="77777777" w:rsidR="00925562" w:rsidRPr="006E3A9E" w:rsidRDefault="00925562" w:rsidP="00925562">
            <w:pPr>
              <w:spacing w:after="0" w:line="240" w:lineRule="auto"/>
              <w:rPr>
                <w:rFonts w:ascii="Calibri" w:eastAsia="Times New Roman" w:hAnsi="Calibri" w:cs="Calibri"/>
                <w:b/>
                <w:bCs/>
                <w:sz w:val="24"/>
                <w:szCs w:val="24"/>
                <w:lang w:val="ru-RU"/>
              </w:rPr>
            </w:pPr>
          </w:p>
        </w:tc>
        <w:tc>
          <w:tcPr>
            <w:tcW w:w="3800" w:type="dxa"/>
            <w:shd w:val="clear" w:color="auto" w:fill="auto"/>
            <w:vAlign w:val="center"/>
          </w:tcPr>
          <w:p w14:paraId="6861A54C" w14:textId="6318BADA" w:rsidR="00925562" w:rsidRPr="00925562" w:rsidRDefault="00925562" w:rsidP="00925562">
            <w:pPr>
              <w:spacing w:after="0" w:line="240" w:lineRule="auto"/>
              <w:rPr>
                <w:rFonts w:eastAsia="Times New Roman" w:cstheme="minorHAnsi"/>
                <w:sz w:val="24"/>
                <w:szCs w:val="24"/>
              </w:rPr>
            </w:pPr>
            <w:r w:rsidRPr="00925562">
              <w:rPr>
                <w:rFonts w:cstheme="minorHAnsi"/>
                <w:sz w:val="24"/>
                <w:szCs w:val="24"/>
              </w:rPr>
              <w:t>Nonprofit organization</w:t>
            </w:r>
          </w:p>
        </w:tc>
        <w:tc>
          <w:tcPr>
            <w:tcW w:w="4700" w:type="dxa"/>
            <w:shd w:val="clear" w:color="auto" w:fill="auto"/>
            <w:vAlign w:val="center"/>
          </w:tcPr>
          <w:p w14:paraId="050F313A" w14:textId="46C519BB" w:rsidR="00925562" w:rsidRPr="00925562" w:rsidRDefault="00925562" w:rsidP="00925562">
            <w:pPr>
              <w:spacing w:after="0" w:line="240" w:lineRule="auto"/>
              <w:rPr>
                <w:rFonts w:eastAsia="Times New Roman" w:cstheme="minorHAnsi"/>
                <w:sz w:val="24"/>
                <w:szCs w:val="24"/>
              </w:rPr>
            </w:pPr>
            <w:r w:rsidRPr="00925562">
              <w:rPr>
                <w:rFonts w:cstheme="minorHAnsi"/>
                <w:sz w:val="24"/>
                <w:szCs w:val="24"/>
              </w:rPr>
              <w:t>An organization that is established on community, national, and international levels to serve social or political goals such as humanitarian, health, education, human rights, or environmental causes.</w:t>
            </w:r>
          </w:p>
        </w:tc>
        <w:tc>
          <w:tcPr>
            <w:tcW w:w="2834" w:type="dxa"/>
            <w:vAlign w:val="center"/>
          </w:tcPr>
          <w:p w14:paraId="32E01EAA" w14:textId="1279014A" w:rsidR="00925562" w:rsidRPr="00925562" w:rsidRDefault="00925562" w:rsidP="00925562">
            <w:pPr>
              <w:spacing w:after="0" w:line="240" w:lineRule="auto"/>
              <w:rPr>
                <w:rFonts w:ascii="Calibri" w:eastAsia="Times New Roman" w:hAnsi="Calibri" w:cs="Calibri"/>
                <w:sz w:val="24"/>
                <w:szCs w:val="24"/>
                <w:lang w:val="ru-RU"/>
              </w:rPr>
            </w:pPr>
            <w:proofErr w:type="spellStart"/>
            <w:r w:rsidRPr="00925562">
              <w:rPr>
                <w:sz w:val="24"/>
                <w:szCs w:val="24"/>
              </w:rPr>
              <w:t>Некоммерческая</w:t>
            </w:r>
            <w:proofErr w:type="spellEnd"/>
            <w:r w:rsidRPr="00925562">
              <w:rPr>
                <w:sz w:val="24"/>
                <w:szCs w:val="24"/>
              </w:rPr>
              <w:t xml:space="preserve"> </w:t>
            </w:r>
            <w:proofErr w:type="spellStart"/>
            <w:r w:rsidRPr="00925562">
              <w:rPr>
                <w:sz w:val="24"/>
                <w:szCs w:val="24"/>
              </w:rPr>
              <w:t>организация</w:t>
            </w:r>
            <w:proofErr w:type="spellEnd"/>
          </w:p>
        </w:tc>
      </w:tr>
      <w:tr w:rsidR="006E3A9E" w:rsidRPr="006E3A9E" w14:paraId="6C8E07BB" w14:textId="0919BB4D" w:rsidTr="00925562">
        <w:trPr>
          <w:trHeight w:val="660"/>
          <w:jc w:val="center"/>
        </w:trPr>
        <w:tc>
          <w:tcPr>
            <w:tcW w:w="3274" w:type="dxa"/>
            <w:vMerge/>
            <w:vAlign w:val="center"/>
            <w:hideMark/>
          </w:tcPr>
          <w:p w14:paraId="552B4A7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00" w:type="dxa"/>
            <w:shd w:val="clear" w:color="auto" w:fill="auto"/>
            <w:vAlign w:val="center"/>
            <w:hideMark/>
          </w:tcPr>
          <w:p w14:paraId="78D5A21B" w14:textId="5013D7FC"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Office of Refugee Resettlement (ORR)</w:t>
            </w:r>
          </w:p>
        </w:tc>
        <w:tc>
          <w:tcPr>
            <w:tcW w:w="4700" w:type="dxa"/>
            <w:shd w:val="clear" w:color="auto" w:fill="auto"/>
            <w:vAlign w:val="center"/>
            <w:hideMark/>
          </w:tcPr>
          <w:p w14:paraId="36B8D9F3" w14:textId="61CD0B1D"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mission and purpose of the ORR is to assist in the relocation process and provide needed services to individuals granted asylum within the United States.</w:t>
            </w:r>
          </w:p>
        </w:tc>
        <w:tc>
          <w:tcPr>
            <w:tcW w:w="2834" w:type="dxa"/>
            <w:vAlign w:val="center"/>
          </w:tcPr>
          <w:p w14:paraId="3B33234F" w14:textId="48CC441F"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Управление по переселению беженцев</w:t>
            </w:r>
            <w:r w:rsidRPr="00925562">
              <w:rPr>
                <w:rFonts w:ascii="Calibri" w:eastAsia="Times New Roman" w:hAnsi="Calibri" w:cs="Calibri"/>
                <w:sz w:val="24"/>
                <w:szCs w:val="24"/>
              </w:rPr>
              <w:t> </w:t>
            </w:r>
            <w:r w:rsidRPr="00925562">
              <w:rPr>
                <w:rFonts w:ascii="Calibri" w:eastAsia="Times New Roman" w:hAnsi="Calibri" w:cs="Calibri"/>
                <w:sz w:val="24"/>
                <w:szCs w:val="24"/>
                <w:lang w:val="ru-RU"/>
              </w:rPr>
              <w:t>(</w:t>
            </w:r>
            <w:r w:rsidRPr="00925562">
              <w:rPr>
                <w:rFonts w:ascii="Calibri" w:eastAsia="Times New Roman" w:hAnsi="Calibri" w:cs="Calibri"/>
                <w:sz w:val="24"/>
                <w:szCs w:val="24"/>
              </w:rPr>
              <w:t>ORR</w:t>
            </w:r>
            <w:r w:rsidRPr="00925562">
              <w:rPr>
                <w:rFonts w:ascii="Calibri" w:eastAsia="Times New Roman" w:hAnsi="Calibri" w:cs="Calibri"/>
                <w:sz w:val="24"/>
                <w:szCs w:val="24"/>
                <w:lang w:val="ru-RU"/>
              </w:rPr>
              <w:t>)</w:t>
            </w:r>
          </w:p>
        </w:tc>
      </w:tr>
      <w:tr w:rsidR="006E3A9E" w:rsidRPr="006E3A9E" w14:paraId="3AF58E08" w14:textId="77777777" w:rsidTr="00925562">
        <w:trPr>
          <w:trHeight w:val="660"/>
          <w:jc w:val="center"/>
        </w:trPr>
        <w:tc>
          <w:tcPr>
            <w:tcW w:w="3274" w:type="dxa"/>
            <w:vMerge/>
            <w:vAlign w:val="center"/>
          </w:tcPr>
          <w:p w14:paraId="1990318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00" w:type="dxa"/>
            <w:shd w:val="clear" w:color="auto" w:fill="auto"/>
            <w:vAlign w:val="center"/>
          </w:tcPr>
          <w:p w14:paraId="4BC9C5E3" w14:textId="6DFEC0ED"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 xml:space="preserve">Reception and Placement (R&amp;P) Program </w:t>
            </w:r>
          </w:p>
        </w:tc>
        <w:tc>
          <w:tcPr>
            <w:tcW w:w="4700" w:type="dxa"/>
            <w:shd w:val="clear" w:color="auto" w:fill="auto"/>
            <w:vAlign w:val="center"/>
          </w:tcPr>
          <w:p w14:paraId="16B9833D" w14:textId="1E6A8651"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program of the Department of State that provides newly arrived refugees with the essential services and support needed to begin resettlement in a new community.</w:t>
            </w:r>
          </w:p>
        </w:tc>
        <w:tc>
          <w:tcPr>
            <w:tcW w:w="2834" w:type="dxa"/>
            <w:vAlign w:val="center"/>
          </w:tcPr>
          <w:p w14:paraId="65EC729B" w14:textId="5F5E2AD2"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Программа приема и размещения (</w:t>
            </w:r>
            <w:r w:rsidRPr="00925562">
              <w:rPr>
                <w:rFonts w:ascii="Calibri" w:eastAsia="Times New Roman" w:hAnsi="Calibri" w:cs="Calibri"/>
                <w:sz w:val="24"/>
                <w:szCs w:val="24"/>
              </w:rPr>
              <w:t>R</w:t>
            </w:r>
            <w:r w:rsidRPr="00925562">
              <w:rPr>
                <w:rFonts w:ascii="Calibri" w:eastAsia="Times New Roman" w:hAnsi="Calibri" w:cs="Calibri"/>
                <w:sz w:val="24"/>
                <w:szCs w:val="24"/>
                <w:lang w:val="ru-RU"/>
              </w:rPr>
              <w:t>&amp;</w:t>
            </w:r>
            <w:r w:rsidRPr="00925562">
              <w:rPr>
                <w:rFonts w:ascii="Calibri" w:eastAsia="Times New Roman" w:hAnsi="Calibri" w:cs="Calibri"/>
                <w:sz w:val="24"/>
                <w:szCs w:val="24"/>
              </w:rPr>
              <w:t>P</w:t>
            </w:r>
            <w:r w:rsidRPr="00925562">
              <w:rPr>
                <w:rFonts w:ascii="Calibri" w:eastAsia="Times New Roman" w:hAnsi="Calibri" w:cs="Calibri"/>
                <w:sz w:val="24"/>
                <w:szCs w:val="24"/>
                <w:lang w:val="ru-RU"/>
              </w:rPr>
              <w:t>)</w:t>
            </w:r>
            <w:r w:rsidRPr="00925562">
              <w:rPr>
                <w:sz w:val="24"/>
                <w:szCs w:val="24"/>
                <w:lang w:val="ru-RU"/>
              </w:rPr>
              <w:t xml:space="preserve"> </w:t>
            </w:r>
          </w:p>
        </w:tc>
      </w:tr>
      <w:tr w:rsidR="00925562" w:rsidRPr="006E3A9E" w14:paraId="17EAAC9F" w14:textId="77777777" w:rsidTr="00925562">
        <w:trPr>
          <w:trHeight w:val="660"/>
          <w:jc w:val="center"/>
        </w:trPr>
        <w:tc>
          <w:tcPr>
            <w:tcW w:w="3274" w:type="dxa"/>
            <w:vMerge/>
            <w:vAlign w:val="center"/>
          </w:tcPr>
          <w:p w14:paraId="2A619DB0" w14:textId="77777777" w:rsidR="00925562" w:rsidRPr="006E3A9E" w:rsidRDefault="00925562" w:rsidP="00925562">
            <w:pPr>
              <w:spacing w:after="0" w:line="240" w:lineRule="auto"/>
              <w:rPr>
                <w:rFonts w:ascii="Calibri" w:eastAsia="Times New Roman" w:hAnsi="Calibri" w:cs="Calibri"/>
                <w:b/>
                <w:bCs/>
                <w:sz w:val="24"/>
                <w:szCs w:val="24"/>
                <w:lang w:val="ru-RU"/>
              </w:rPr>
            </w:pPr>
          </w:p>
        </w:tc>
        <w:tc>
          <w:tcPr>
            <w:tcW w:w="3800" w:type="dxa"/>
            <w:shd w:val="clear" w:color="auto" w:fill="auto"/>
            <w:vAlign w:val="center"/>
          </w:tcPr>
          <w:p w14:paraId="7DEB295F" w14:textId="4F73E74F" w:rsidR="00925562" w:rsidRPr="00925562" w:rsidRDefault="00925562" w:rsidP="00925562">
            <w:pPr>
              <w:spacing w:after="0" w:line="240" w:lineRule="auto"/>
              <w:rPr>
                <w:rFonts w:eastAsia="Times New Roman" w:cstheme="minorHAnsi"/>
                <w:sz w:val="24"/>
                <w:szCs w:val="24"/>
              </w:rPr>
            </w:pPr>
            <w:r w:rsidRPr="00925562">
              <w:rPr>
                <w:rFonts w:cstheme="minorHAnsi"/>
                <w:sz w:val="24"/>
                <w:szCs w:val="24"/>
              </w:rPr>
              <w:t>Social Security Administration</w:t>
            </w:r>
          </w:p>
        </w:tc>
        <w:tc>
          <w:tcPr>
            <w:tcW w:w="4700" w:type="dxa"/>
            <w:shd w:val="clear" w:color="auto" w:fill="auto"/>
            <w:vAlign w:val="center"/>
          </w:tcPr>
          <w:p w14:paraId="419F29CE" w14:textId="2C7DA581" w:rsidR="00925562" w:rsidRPr="00925562" w:rsidRDefault="00925562" w:rsidP="00925562">
            <w:pPr>
              <w:spacing w:after="0" w:line="240" w:lineRule="auto"/>
              <w:rPr>
                <w:rFonts w:eastAsia="Times New Roman" w:cstheme="minorHAnsi"/>
                <w:sz w:val="24"/>
                <w:szCs w:val="24"/>
              </w:rPr>
            </w:pPr>
            <w:r w:rsidRPr="00925562">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834" w:type="dxa"/>
            <w:vAlign w:val="center"/>
          </w:tcPr>
          <w:p w14:paraId="1213AD43" w14:textId="6B431D9A" w:rsidR="00925562" w:rsidRPr="00925562" w:rsidRDefault="00925562" w:rsidP="00925562">
            <w:pPr>
              <w:spacing w:after="0" w:line="240" w:lineRule="auto"/>
              <w:rPr>
                <w:rFonts w:ascii="Calibri" w:eastAsia="Times New Roman" w:hAnsi="Calibri" w:cs="Calibri"/>
                <w:sz w:val="24"/>
                <w:szCs w:val="24"/>
                <w:lang w:val="ru-RU"/>
              </w:rPr>
            </w:pPr>
            <w:proofErr w:type="spellStart"/>
            <w:r w:rsidRPr="00925562">
              <w:rPr>
                <w:sz w:val="24"/>
                <w:szCs w:val="24"/>
              </w:rPr>
              <w:t>Администрация</w:t>
            </w:r>
            <w:proofErr w:type="spellEnd"/>
            <w:r w:rsidRPr="00925562">
              <w:rPr>
                <w:sz w:val="24"/>
                <w:szCs w:val="24"/>
              </w:rPr>
              <w:t xml:space="preserve"> </w:t>
            </w:r>
            <w:proofErr w:type="spellStart"/>
            <w:r w:rsidRPr="00925562">
              <w:rPr>
                <w:sz w:val="24"/>
                <w:szCs w:val="24"/>
              </w:rPr>
              <w:t>социального</w:t>
            </w:r>
            <w:proofErr w:type="spellEnd"/>
            <w:r w:rsidRPr="00925562">
              <w:rPr>
                <w:sz w:val="24"/>
                <w:szCs w:val="24"/>
              </w:rPr>
              <w:t xml:space="preserve"> </w:t>
            </w:r>
            <w:proofErr w:type="spellStart"/>
            <w:r w:rsidRPr="00925562">
              <w:rPr>
                <w:sz w:val="24"/>
                <w:szCs w:val="24"/>
              </w:rPr>
              <w:t>обеспечения</w:t>
            </w:r>
            <w:proofErr w:type="spellEnd"/>
          </w:p>
        </w:tc>
      </w:tr>
      <w:tr w:rsidR="006E3A9E" w:rsidRPr="006E3A9E" w14:paraId="49FB885D" w14:textId="33DE593A" w:rsidTr="00925562">
        <w:trPr>
          <w:trHeight w:val="630"/>
          <w:jc w:val="center"/>
        </w:trPr>
        <w:tc>
          <w:tcPr>
            <w:tcW w:w="3274" w:type="dxa"/>
            <w:vMerge/>
            <w:vAlign w:val="center"/>
            <w:hideMark/>
          </w:tcPr>
          <w:p w14:paraId="1FCB839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00" w:type="dxa"/>
            <w:shd w:val="clear" w:color="auto" w:fill="auto"/>
            <w:vAlign w:val="center"/>
            <w:hideMark/>
          </w:tcPr>
          <w:p w14:paraId="5D8374F1" w14:textId="77777777"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The UN Refugee Agency (UNHCR)</w:t>
            </w:r>
          </w:p>
        </w:tc>
        <w:tc>
          <w:tcPr>
            <w:tcW w:w="4700" w:type="dxa"/>
            <w:shd w:val="clear" w:color="auto" w:fill="auto"/>
            <w:vAlign w:val="center"/>
            <w:hideMark/>
          </w:tcPr>
          <w:p w14:paraId="172A39E3" w14:textId="13EA6A4E"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United Nations High Commissioner for Refugees (UNHCR) is a </w:t>
            </w:r>
            <w:hyperlink r:id="rId10" w:tooltip="United Nations" w:history="1">
              <w:r w:rsidRPr="00925562">
                <w:rPr>
                  <w:rFonts w:eastAsia="Times New Roman" w:cstheme="minorHAnsi"/>
                  <w:sz w:val="24"/>
                  <w:szCs w:val="24"/>
                </w:rPr>
                <w:t>United Nations</w:t>
              </w:r>
            </w:hyperlink>
            <w:r w:rsidRPr="00925562">
              <w:rPr>
                <w:rFonts w:eastAsia="Times New Roman" w:cstheme="minorHAnsi"/>
                <w:sz w:val="24"/>
                <w:szCs w:val="24"/>
              </w:rPr>
              <w:t> agency with the mandate to protect </w:t>
            </w:r>
            <w:hyperlink r:id="rId11" w:tooltip="Refugee" w:history="1">
              <w:r w:rsidRPr="00925562">
                <w:rPr>
                  <w:rFonts w:eastAsia="Times New Roman" w:cstheme="minorHAnsi"/>
                  <w:sz w:val="24"/>
                  <w:szCs w:val="24"/>
                </w:rPr>
                <w:t>refugees</w:t>
              </w:r>
            </w:hyperlink>
            <w:r w:rsidRPr="00925562">
              <w:rPr>
                <w:rFonts w:eastAsia="Times New Roman" w:cstheme="minorHAnsi"/>
                <w:sz w:val="24"/>
                <w:szCs w:val="24"/>
              </w:rPr>
              <w:t xml:space="preserve">, forcibly displaced communities and stateless </w:t>
            </w:r>
            <w:r w:rsidRPr="00925562">
              <w:rPr>
                <w:rFonts w:eastAsia="Times New Roman" w:cstheme="minorHAnsi"/>
                <w:sz w:val="24"/>
                <w:szCs w:val="24"/>
              </w:rPr>
              <w:lastRenderedPageBreak/>
              <w:t>people, and assist in their </w:t>
            </w:r>
            <w:hyperlink r:id="rId12" w:tooltip="Voluntary return" w:history="1">
              <w:r w:rsidRPr="00925562">
                <w:rPr>
                  <w:rFonts w:eastAsia="Times New Roman" w:cstheme="minorHAnsi"/>
                  <w:sz w:val="24"/>
                  <w:szCs w:val="24"/>
                </w:rPr>
                <w:t>voluntary repatriation</w:t>
              </w:r>
            </w:hyperlink>
            <w:r w:rsidRPr="00925562">
              <w:rPr>
                <w:rFonts w:eastAsia="Times New Roman" w:cstheme="minorHAnsi"/>
                <w:sz w:val="24"/>
                <w:szCs w:val="24"/>
              </w:rPr>
              <w:t>, local integration or </w:t>
            </w:r>
            <w:hyperlink r:id="rId13" w:tooltip="Third country resettlement" w:history="1">
              <w:r w:rsidRPr="00925562">
                <w:rPr>
                  <w:rFonts w:eastAsia="Times New Roman" w:cstheme="minorHAnsi"/>
                  <w:sz w:val="24"/>
                  <w:szCs w:val="24"/>
                </w:rPr>
                <w:t>resettlement to a third country</w:t>
              </w:r>
            </w:hyperlink>
            <w:r w:rsidRPr="00925562">
              <w:rPr>
                <w:rFonts w:eastAsia="Times New Roman" w:cstheme="minorHAnsi"/>
                <w:sz w:val="24"/>
                <w:szCs w:val="24"/>
              </w:rPr>
              <w:t>.</w:t>
            </w:r>
          </w:p>
        </w:tc>
        <w:tc>
          <w:tcPr>
            <w:tcW w:w="2834" w:type="dxa"/>
            <w:vAlign w:val="center"/>
          </w:tcPr>
          <w:p w14:paraId="7411E381" w14:textId="0B5CCE6D"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lastRenderedPageBreak/>
              <w:t>Агентство ООН по делам беженцев (</w:t>
            </w:r>
            <w:r w:rsidRPr="00925562">
              <w:rPr>
                <w:rFonts w:ascii="Calibri" w:eastAsia="Times New Roman" w:hAnsi="Calibri" w:cs="Calibri"/>
                <w:sz w:val="24"/>
                <w:szCs w:val="24"/>
              </w:rPr>
              <w:t>UNHCR</w:t>
            </w:r>
            <w:r w:rsidRPr="00925562">
              <w:rPr>
                <w:rFonts w:ascii="Calibri" w:eastAsia="Times New Roman" w:hAnsi="Calibri" w:cs="Calibri"/>
                <w:sz w:val="24"/>
                <w:szCs w:val="24"/>
                <w:lang w:val="ru-RU"/>
              </w:rPr>
              <w:t>)</w:t>
            </w:r>
          </w:p>
        </w:tc>
      </w:tr>
      <w:tr w:rsidR="006E3A9E" w:rsidRPr="006E3A9E" w14:paraId="58011F81" w14:textId="6D51B91B" w:rsidTr="00925562">
        <w:trPr>
          <w:trHeight w:val="1005"/>
          <w:jc w:val="center"/>
        </w:trPr>
        <w:tc>
          <w:tcPr>
            <w:tcW w:w="3274" w:type="dxa"/>
            <w:vMerge/>
            <w:vAlign w:val="center"/>
            <w:hideMark/>
          </w:tcPr>
          <w:p w14:paraId="51AB3BE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00" w:type="dxa"/>
            <w:shd w:val="clear" w:color="auto" w:fill="auto"/>
            <w:vAlign w:val="center"/>
            <w:hideMark/>
          </w:tcPr>
          <w:p w14:paraId="31256715" w14:textId="52CA591B"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United States Citizenship and Immigration Services (USCIS)</w:t>
            </w:r>
          </w:p>
        </w:tc>
        <w:tc>
          <w:tcPr>
            <w:tcW w:w="4700" w:type="dxa"/>
            <w:shd w:val="clear" w:color="auto" w:fill="auto"/>
            <w:vAlign w:val="center"/>
            <w:hideMark/>
          </w:tcPr>
          <w:p w14:paraId="02F04E86" w14:textId="20A1947C"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U.S. Citizenship and Immigration Services is an agency of the United States Department of Homeland Security that administers the country's naturalization and immigration system.</w:t>
            </w:r>
          </w:p>
        </w:tc>
        <w:tc>
          <w:tcPr>
            <w:tcW w:w="2834" w:type="dxa"/>
            <w:vAlign w:val="center"/>
          </w:tcPr>
          <w:p w14:paraId="73373AB7" w14:textId="0267E43F"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Служба гражданства и иммиграции США</w:t>
            </w:r>
            <w:r w:rsidRPr="00925562">
              <w:rPr>
                <w:rFonts w:ascii="Calibri" w:eastAsia="Times New Roman" w:hAnsi="Calibri" w:cs="Calibri"/>
                <w:sz w:val="24"/>
                <w:szCs w:val="24"/>
              </w:rPr>
              <w:t> </w:t>
            </w:r>
            <w:r w:rsidRPr="00925562">
              <w:rPr>
                <w:rFonts w:ascii="Calibri" w:eastAsia="Times New Roman" w:hAnsi="Calibri" w:cs="Calibri"/>
                <w:sz w:val="24"/>
                <w:szCs w:val="24"/>
                <w:lang w:val="ru-RU"/>
              </w:rPr>
              <w:t>(</w:t>
            </w:r>
            <w:r w:rsidRPr="00925562">
              <w:rPr>
                <w:rFonts w:ascii="Calibri" w:eastAsia="Times New Roman" w:hAnsi="Calibri" w:cs="Calibri"/>
                <w:sz w:val="24"/>
                <w:szCs w:val="24"/>
              </w:rPr>
              <w:t>USCIS</w:t>
            </w:r>
            <w:r w:rsidRPr="00925562">
              <w:rPr>
                <w:rFonts w:ascii="Calibri" w:eastAsia="Times New Roman" w:hAnsi="Calibri" w:cs="Calibri"/>
                <w:sz w:val="24"/>
                <w:szCs w:val="24"/>
                <w:lang w:val="ru-RU"/>
              </w:rPr>
              <w:t>)</w:t>
            </w:r>
          </w:p>
        </w:tc>
      </w:tr>
      <w:tr w:rsidR="006E3A9E" w:rsidRPr="006E3A9E" w14:paraId="3B20266E" w14:textId="28D46CB4" w:rsidTr="00925562">
        <w:trPr>
          <w:trHeight w:val="375"/>
          <w:jc w:val="center"/>
        </w:trPr>
        <w:tc>
          <w:tcPr>
            <w:tcW w:w="3274" w:type="dxa"/>
            <w:shd w:val="clear" w:color="auto" w:fill="auto"/>
            <w:noWrap/>
            <w:hideMark/>
          </w:tcPr>
          <w:p w14:paraId="3E2273E1"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rPr>
              <w:t> </w:t>
            </w:r>
          </w:p>
        </w:tc>
        <w:tc>
          <w:tcPr>
            <w:tcW w:w="3800" w:type="dxa"/>
            <w:shd w:val="clear" w:color="auto" w:fill="auto"/>
            <w:vAlign w:val="center"/>
            <w:hideMark/>
          </w:tcPr>
          <w:p w14:paraId="4AC44B51" w14:textId="49583EFE"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U.S. Customs and Border Protection (CBP)/U.S. Immigration Officials</w:t>
            </w:r>
          </w:p>
        </w:tc>
        <w:tc>
          <w:tcPr>
            <w:tcW w:w="4700" w:type="dxa"/>
            <w:shd w:val="clear" w:color="auto" w:fill="auto"/>
            <w:vAlign w:val="center"/>
            <w:hideMark/>
          </w:tcPr>
          <w:p w14:paraId="678A2E53" w14:textId="331F6049"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The Agency is charged with regulating and facilitating international trade, collecting import duties, and enforcing U.S. regulations, including trade, </w:t>
            </w:r>
            <w:hyperlink r:id="rId14" w:tooltip="Customs" w:history="1">
              <w:r w:rsidRPr="00925562">
                <w:rPr>
                  <w:rFonts w:eastAsia="Times New Roman" w:cstheme="minorHAnsi"/>
                  <w:sz w:val="24"/>
                  <w:szCs w:val="24"/>
                </w:rPr>
                <w:t>customs</w:t>
              </w:r>
            </w:hyperlink>
            <w:r w:rsidRPr="00925562">
              <w:rPr>
                <w:rFonts w:eastAsia="Times New Roman" w:cstheme="minorHAnsi"/>
                <w:sz w:val="24"/>
                <w:szCs w:val="24"/>
              </w:rPr>
              <w:t>, and immigration. CBP is one of the largest law enforcement agencies in the United States</w:t>
            </w:r>
          </w:p>
        </w:tc>
        <w:tc>
          <w:tcPr>
            <w:tcW w:w="2834" w:type="dxa"/>
            <w:vAlign w:val="center"/>
          </w:tcPr>
          <w:p w14:paraId="785AF05B" w14:textId="7C7108EB" w:rsidR="002E2CCA" w:rsidRPr="00925562" w:rsidRDefault="002E2CCA" w:rsidP="00047EEC">
            <w:pPr>
              <w:spacing w:after="0" w:line="240" w:lineRule="auto"/>
              <w:rPr>
                <w:rFonts w:ascii="Calibri" w:eastAsia="Times New Roman" w:hAnsi="Calibri" w:cs="Calibri"/>
                <w:sz w:val="24"/>
                <w:szCs w:val="24"/>
                <w:lang w:val="ru-RU"/>
              </w:rPr>
            </w:pPr>
            <w:r w:rsidRPr="00925562">
              <w:rPr>
                <w:rFonts w:ascii="Calibri" w:eastAsia="Times New Roman" w:hAnsi="Calibri" w:cs="Calibri"/>
                <w:sz w:val="24"/>
                <w:szCs w:val="24"/>
                <w:lang w:val="ru-RU"/>
              </w:rPr>
              <w:t>Служба таможенного и пограничного контроля США (</w:t>
            </w:r>
            <w:r w:rsidRPr="00925562">
              <w:rPr>
                <w:rFonts w:ascii="Calibri" w:eastAsia="Times New Roman" w:hAnsi="Calibri" w:cs="Calibri"/>
                <w:sz w:val="24"/>
                <w:szCs w:val="24"/>
              </w:rPr>
              <w:t>CBP</w:t>
            </w:r>
            <w:r w:rsidRPr="00925562">
              <w:rPr>
                <w:rFonts w:ascii="Calibri" w:eastAsia="Times New Roman" w:hAnsi="Calibri" w:cs="Calibri"/>
                <w:sz w:val="24"/>
                <w:szCs w:val="24"/>
                <w:lang w:val="ru-RU"/>
              </w:rPr>
              <w:t>)/Иммиграционные чиновники США</w:t>
            </w:r>
          </w:p>
        </w:tc>
      </w:tr>
      <w:tr w:rsidR="006E3A9E" w:rsidRPr="006E3A9E" w14:paraId="5C83135C" w14:textId="53C3D163" w:rsidTr="00925562">
        <w:trPr>
          <w:trHeight w:val="390"/>
          <w:jc w:val="center"/>
        </w:trPr>
        <w:tc>
          <w:tcPr>
            <w:tcW w:w="3274" w:type="dxa"/>
            <w:shd w:val="clear" w:color="auto" w:fill="auto"/>
            <w:noWrap/>
            <w:hideMark/>
          </w:tcPr>
          <w:p w14:paraId="5B6F229A"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rPr>
              <w:t> </w:t>
            </w:r>
          </w:p>
        </w:tc>
        <w:tc>
          <w:tcPr>
            <w:tcW w:w="3800" w:type="dxa"/>
            <w:shd w:val="clear" w:color="auto" w:fill="auto"/>
            <w:vAlign w:val="center"/>
            <w:hideMark/>
          </w:tcPr>
          <w:p w14:paraId="518F4337" w14:textId="616CF3E9" w:rsidR="002E2CCA" w:rsidRPr="00925562" w:rsidRDefault="002E2CCA" w:rsidP="002E2CCA">
            <w:pPr>
              <w:spacing w:after="0" w:line="240" w:lineRule="auto"/>
              <w:rPr>
                <w:rFonts w:eastAsia="Times New Roman" w:cstheme="minorHAnsi"/>
                <w:sz w:val="24"/>
                <w:szCs w:val="24"/>
              </w:rPr>
            </w:pPr>
            <w:r w:rsidRPr="00925562">
              <w:rPr>
                <w:rFonts w:eastAsia="Times New Roman" w:cstheme="minorHAnsi"/>
                <w:sz w:val="24"/>
                <w:szCs w:val="24"/>
              </w:rPr>
              <w:t>The United States Refugee Admissions Program (USRAP)</w:t>
            </w:r>
          </w:p>
        </w:tc>
        <w:tc>
          <w:tcPr>
            <w:tcW w:w="4700" w:type="dxa"/>
            <w:shd w:val="clear" w:color="auto" w:fill="auto"/>
            <w:vAlign w:val="center"/>
            <w:hideMark/>
          </w:tcPr>
          <w:p w14:paraId="00126396" w14:textId="4B1B550A" w:rsidR="002E2CCA" w:rsidRPr="00925562" w:rsidRDefault="002E2CCA" w:rsidP="002E2CCA">
            <w:pPr>
              <w:spacing w:after="0" w:line="240" w:lineRule="auto"/>
              <w:rPr>
                <w:rFonts w:eastAsia="Times New Roman" w:cstheme="minorHAnsi"/>
                <w:b/>
                <w:bCs/>
                <w:sz w:val="24"/>
                <w:szCs w:val="24"/>
              </w:rPr>
            </w:pPr>
            <w:r w:rsidRPr="00925562">
              <w:rPr>
                <w:rFonts w:eastAsia="Times New Roman" w:cstheme="minorHAnsi"/>
                <w:sz w:val="24"/>
                <w:szCs w:val="24"/>
              </w:rPr>
              <w:t>A consortium of federal agencies and </w:t>
            </w:r>
            <w:hyperlink r:id="rId15" w:tooltip="Nonprofit" w:history="1">
              <w:r w:rsidRPr="00925562">
                <w:rPr>
                  <w:rFonts w:eastAsia="Times New Roman" w:cstheme="minorHAnsi"/>
                  <w:sz w:val="24"/>
                  <w:szCs w:val="24"/>
                </w:rPr>
                <w:t>nonprofit</w:t>
              </w:r>
            </w:hyperlink>
            <w:r w:rsidRPr="00925562">
              <w:rPr>
                <w:rFonts w:eastAsia="Times New Roman" w:cstheme="minorHAnsi"/>
                <w:sz w:val="24"/>
                <w:szCs w:val="24"/>
              </w:rPr>
              <w:t xml:space="preserve"> organizations collaborating overseas and domestically to identify and admit qualified refugees for </w:t>
            </w:r>
            <w:hyperlink r:id="rId16" w:tooltip="Third country resettlement" w:history="1">
              <w:r w:rsidRPr="00925562">
                <w:rPr>
                  <w:rFonts w:eastAsia="Times New Roman" w:cstheme="minorHAnsi"/>
                  <w:sz w:val="24"/>
                  <w:szCs w:val="24"/>
                </w:rPr>
                <w:t>resettlement</w:t>
              </w:r>
            </w:hyperlink>
            <w:r w:rsidRPr="00925562">
              <w:rPr>
                <w:rFonts w:eastAsia="Times New Roman" w:cstheme="minorHAnsi"/>
                <w:sz w:val="24"/>
                <w:szCs w:val="24"/>
              </w:rPr>
              <w:t> into the </w:t>
            </w:r>
            <w:hyperlink r:id="rId17" w:tooltip="United States" w:history="1">
              <w:r w:rsidRPr="00925562">
                <w:rPr>
                  <w:rFonts w:eastAsia="Times New Roman" w:cstheme="minorHAnsi"/>
                  <w:sz w:val="24"/>
                  <w:szCs w:val="24"/>
                </w:rPr>
                <w:t>United States</w:t>
              </w:r>
            </w:hyperlink>
            <w:r w:rsidRPr="00925562">
              <w:rPr>
                <w:rFonts w:eastAsia="Times New Roman" w:cstheme="minorHAnsi"/>
                <w:sz w:val="24"/>
                <w:szCs w:val="24"/>
              </w:rPr>
              <w:t>.</w:t>
            </w:r>
          </w:p>
        </w:tc>
        <w:tc>
          <w:tcPr>
            <w:tcW w:w="2834" w:type="dxa"/>
            <w:vAlign w:val="center"/>
          </w:tcPr>
          <w:p w14:paraId="1A44A666" w14:textId="17701DC7" w:rsidR="002E2CCA" w:rsidRPr="00925562" w:rsidRDefault="002E2CCA" w:rsidP="00047EEC">
            <w:pPr>
              <w:spacing w:after="0" w:line="240" w:lineRule="auto"/>
              <w:rPr>
                <w:rFonts w:ascii="Calibri" w:eastAsia="Times New Roman" w:hAnsi="Calibri" w:cs="Calibri"/>
                <w:b/>
                <w:bCs/>
                <w:sz w:val="24"/>
                <w:szCs w:val="24"/>
                <w:lang w:val="ru-RU"/>
              </w:rPr>
            </w:pPr>
            <w:r w:rsidRPr="00925562">
              <w:rPr>
                <w:rFonts w:ascii="Calibri" w:eastAsia="Times New Roman" w:hAnsi="Calibri" w:cs="Calibri"/>
                <w:sz w:val="24"/>
                <w:szCs w:val="24"/>
                <w:lang w:val="ru-RU"/>
              </w:rPr>
              <w:t>Программа приема беженцев в США</w:t>
            </w:r>
            <w:r w:rsidRPr="00925562">
              <w:rPr>
                <w:rFonts w:ascii="Calibri" w:eastAsia="Times New Roman" w:hAnsi="Calibri" w:cs="Calibri"/>
                <w:sz w:val="24"/>
                <w:szCs w:val="24"/>
              </w:rPr>
              <w:t> </w:t>
            </w:r>
            <w:r w:rsidRPr="00925562">
              <w:rPr>
                <w:rFonts w:ascii="Calibri" w:eastAsia="Times New Roman" w:hAnsi="Calibri" w:cs="Calibri"/>
                <w:sz w:val="24"/>
                <w:szCs w:val="24"/>
                <w:lang w:val="ru-RU"/>
              </w:rPr>
              <w:t>(</w:t>
            </w:r>
            <w:r w:rsidRPr="00925562">
              <w:rPr>
                <w:rFonts w:ascii="Calibri" w:eastAsia="Times New Roman" w:hAnsi="Calibri" w:cs="Calibri"/>
                <w:sz w:val="24"/>
                <w:szCs w:val="24"/>
              </w:rPr>
              <w:t>USRAP</w:t>
            </w:r>
            <w:r w:rsidRPr="00925562">
              <w:rPr>
                <w:rFonts w:ascii="Calibri" w:eastAsia="Times New Roman" w:hAnsi="Calibri" w:cs="Calibri"/>
                <w:sz w:val="24"/>
                <w:szCs w:val="24"/>
                <w:lang w:val="ru-RU"/>
              </w:rPr>
              <w:t>)​</w:t>
            </w:r>
          </w:p>
        </w:tc>
      </w:tr>
    </w:tbl>
    <w:p w14:paraId="2849F4BA"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563"/>
        <w:gridCol w:w="4872"/>
        <w:gridCol w:w="2848"/>
      </w:tblGrid>
      <w:tr w:rsidR="006E3A9E" w:rsidRPr="006E3A9E" w14:paraId="16AED9A2" w14:textId="56B04BF4" w:rsidTr="00812F00">
        <w:trPr>
          <w:trHeight w:val="1260"/>
          <w:jc w:val="center"/>
        </w:trPr>
        <w:tc>
          <w:tcPr>
            <w:tcW w:w="3325" w:type="dxa"/>
            <w:vMerge w:val="restart"/>
            <w:shd w:val="clear" w:color="auto" w:fill="auto"/>
            <w:hideMark/>
          </w:tcPr>
          <w:p w14:paraId="5BA3D9A0" w14:textId="6449F636" w:rsidR="002E2CCA" w:rsidRPr="006E3A9E" w:rsidRDefault="002E2CCA" w:rsidP="002E2CCA">
            <w:pPr>
              <w:spacing w:after="0" w:line="240" w:lineRule="auto"/>
              <w:jc w:val="center"/>
              <w:rPr>
                <w:rFonts w:ascii="Calibri" w:eastAsia="Times New Roman" w:hAnsi="Calibri" w:cs="Calibri"/>
                <w:b/>
                <w:bCs/>
                <w:sz w:val="24"/>
                <w:szCs w:val="24"/>
                <w:lang w:val="ru-RU"/>
              </w:rPr>
            </w:pPr>
          </w:p>
          <w:p w14:paraId="3A541C0D" w14:textId="3C88521B" w:rsidR="002E2CCA" w:rsidRPr="006E3A9E" w:rsidRDefault="002E2CCA" w:rsidP="00D547B7">
            <w:pPr>
              <w:pStyle w:val="Heading2"/>
            </w:pPr>
            <w:bookmarkStart w:id="2" w:name="_Toc137201386"/>
            <w:r w:rsidRPr="006E3A9E">
              <w:t>PRE-DEPARTURE ASSISTANCE AND INTERNATIONAL TRAVEL</w:t>
            </w:r>
            <w:bookmarkEnd w:id="2"/>
          </w:p>
          <w:p w14:paraId="3765947D" w14:textId="77777777" w:rsidR="00B07ED9" w:rsidRPr="006E3A9E" w:rsidRDefault="00B07ED9" w:rsidP="002E2CCA">
            <w:pPr>
              <w:spacing w:after="0" w:line="240" w:lineRule="auto"/>
              <w:jc w:val="center"/>
              <w:rPr>
                <w:rFonts w:ascii="Calibri" w:eastAsia="Times New Roman" w:hAnsi="Calibri" w:cs="Calibri"/>
                <w:b/>
                <w:bCs/>
                <w:sz w:val="24"/>
                <w:szCs w:val="24"/>
              </w:rPr>
            </w:pPr>
          </w:p>
          <w:p w14:paraId="1DD139AA" w14:textId="2AAAB253" w:rsidR="003F6974" w:rsidRPr="006E3A9E" w:rsidRDefault="003F6974" w:rsidP="00A65C1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ПОМОЩЬ ПЕРЕД ОТЪЕЗДОМ И МЕЖДУНАРОДНЫЙ ПЕРЕЛЕТ</w:t>
            </w:r>
          </w:p>
          <w:p w14:paraId="2A0D39EA" w14:textId="77777777" w:rsidR="00A65C1A" w:rsidRPr="006E3A9E" w:rsidRDefault="00A65C1A" w:rsidP="002E2CCA">
            <w:pPr>
              <w:spacing w:after="0" w:line="240" w:lineRule="auto"/>
              <w:jc w:val="center"/>
              <w:rPr>
                <w:rFonts w:ascii="Calibri" w:eastAsia="Times New Roman" w:hAnsi="Calibri" w:cs="Calibri"/>
                <w:b/>
                <w:bCs/>
                <w:sz w:val="24"/>
                <w:szCs w:val="24"/>
                <w:lang w:val="ru-RU"/>
              </w:rPr>
            </w:pPr>
          </w:p>
          <w:p w14:paraId="2B8A8E29" w14:textId="25C4716A"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563" w:type="dxa"/>
            <w:shd w:val="clear" w:color="auto" w:fill="auto"/>
            <w:vAlign w:val="center"/>
          </w:tcPr>
          <w:p w14:paraId="7D7C84EC" w14:textId="73CB99EE"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Arrival/departure gate</w:t>
            </w:r>
          </w:p>
        </w:tc>
        <w:tc>
          <w:tcPr>
            <w:tcW w:w="4872" w:type="dxa"/>
            <w:shd w:val="clear" w:color="auto" w:fill="auto"/>
            <w:vAlign w:val="center"/>
          </w:tcPr>
          <w:p w14:paraId="2D043D42" w14:textId="64DD437C"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A gate at the airport where passengers can embark or disembark. </w:t>
            </w:r>
          </w:p>
        </w:tc>
        <w:tc>
          <w:tcPr>
            <w:tcW w:w="2848" w:type="dxa"/>
            <w:vAlign w:val="center"/>
          </w:tcPr>
          <w:p w14:paraId="445EB29F" w14:textId="4DDD440C" w:rsidR="002E2CCA" w:rsidRPr="00812F00" w:rsidRDefault="00F512CA" w:rsidP="00047EEC">
            <w:pPr>
              <w:spacing w:after="0" w:line="240" w:lineRule="auto"/>
              <w:rPr>
                <w:rFonts w:eastAsia="Times New Roman" w:cstheme="minorHAnsi"/>
                <w:sz w:val="24"/>
                <w:szCs w:val="24"/>
                <w:lang w:val="ru-RU"/>
              </w:rPr>
            </w:pPr>
            <w:r w:rsidRPr="00812F00">
              <w:rPr>
                <w:rFonts w:eastAsia="Times New Roman" w:cstheme="minorHAnsi"/>
                <w:sz w:val="24"/>
                <w:szCs w:val="24"/>
                <w:lang w:val="ru-RU"/>
              </w:rPr>
              <w:t>Выход</w:t>
            </w:r>
            <w:r w:rsidR="005F4C2E" w:rsidRPr="00812F00">
              <w:rPr>
                <w:rFonts w:eastAsia="Times New Roman" w:cstheme="minorHAnsi"/>
                <w:sz w:val="24"/>
                <w:szCs w:val="24"/>
                <w:lang w:val="ru-RU"/>
              </w:rPr>
              <w:t xml:space="preserve"> в зону прилета/выход</w:t>
            </w:r>
            <w:r w:rsidRPr="00812F00">
              <w:rPr>
                <w:rFonts w:eastAsia="Times New Roman" w:cstheme="minorHAnsi"/>
                <w:sz w:val="24"/>
                <w:szCs w:val="24"/>
                <w:lang w:val="ru-RU"/>
              </w:rPr>
              <w:t xml:space="preserve"> на посадку</w:t>
            </w:r>
          </w:p>
        </w:tc>
      </w:tr>
      <w:tr w:rsidR="008A3A18" w:rsidRPr="006E3A9E" w14:paraId="245D3099" w14:textId="77777777" w:rsidTr="00812F00">
        <w:trPr>
          <w:trHeight w:val="1260"/>
          <w:jc w:val="center"/>
        </w:trPr>
        <w:tc>
          <w:tcPr>
            <w:tcW w:w="3325" w:type="dxa"/>
            <w:vMerge/>
            <w:shd w:val="clear" w:color="auto" w:fill="auto"/>
          </w:tcPr>
          <w:p w14:paraId="32C09F82" w14:textId="77777777" w:rsidR="008A3A18" w:rsidRPr="006E3A9E" w:rsidRDefault="008A3A18" w:rsidP="008A3A18">
            <w:pPr>
              <w:spacing w:after="0" w:line="240" w:lineRule="auto"/>
              <w:jc w:val="center"/>
              <w:rPr>
                <w:rFonts w:ascii="Calibri" w:eastAsia="Times New Roman" w:hAnsi="Calibri" w:cs="Calibri"/>
                <w:b/>
                <w:bCs/>
                <w:sz w:val="24"/>
                <w:szCs w:val="24"/>
                <w:lang w:val="ru-RU"/>
              </w:rPr>
            </w:pPr>
          </w:p>
        </w:tc>
        <w:tc>
          <w:tcPr>
            <w:tcW w:w="3563" w:type="dxa"/>
            <w:shd w:val="clear" w:color="auto" w:fill="auto"/>
            <w:vAlign w:val="center"/>
          </w:tcPr>
          <w:p w14:paraId="22B419CB" w14:textId="07FA55BC"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Baggage Allowance</w:t>
            </w:r>
          </w:p>
        </w:tc>
        <w:tc>
          <w:tcPr>
            <w:tcW w:w="4872" w:type="dxa"/>
            <w:shd w:val="clear" w:color="auto" w:fill="auto"/>
            <w:vAlign w:val="center"/>
          </w:tcPr>
          <w:p w14:paraId="724E32DF" w14:textId="29B7C6D8"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The number of bags a passenger may travel with.</w:t>
            </w:r>
          </w:p>
        </w:tc>
        <w:tc>
          <w:tcPr>
            <w:tcW w:w="2848" w:type="dxa"/>
            <w:vAlign w:val="center"/>
          </w:tcPr>
          <w:p w14:paraId="3D0282B5" w14:textId="0A541321" w:rsidR="008A3A18" w:rsidRPr="00812F00" w:rsidRDefault="008A3A18" w:rsidP="008A3A18">
            <w:pPr>
              <w:spacing w:after="0" w:line="240" w:lineRule="auto"/>
              <w:rPr>
                <w:rFonts w:eastAsia="Times New Roman" w:cstheme="minorHAnsi"/>
                <w:sz w:val="24"/>
                <w:szCs w:val="24"/>
                <w:lang w:val="ru-RU"/>
              </w:rPr>
            </w:pPr>
            <w:r w:rsidRPr="00812F00">
              <w:rPr>
                <w:rFonts w:cstheme="minorHAnsi"/>
                <w:sz w:val="24"/>
                <w:szCs w:val="24"/>
                <w:lang w:val="ru-RU"/>
              </w:rPr>
              <w:t>Норма провоза багажа</w:t>
            </w:r>
          </w:p>
        </w:tc>
      </w:tr>
      <w:tr w:rsidR="006E3A9E" w:rsidRPr="006E3A9E" w14:paraId="38C07A26" w14:textId="77777777" w:rsidTr="00812F00">
        <w:trPr>
          <w:trHeight w:val="1260"/>
          <w:jc w:val="center"/>
        </w:trPr>
        <w:tc>
          <w:tcPr>
            <w:tcW w:w="3325" w:type="dxa"/>
            <w:vMerge/>
            <w:shd w:val="clear" w:color="auto" w:fill="auto"/>
          </w:tcPr>
          <w:p w14:paraId="1986F2C0"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563" w:type="dxa"/>
            <w:shd w:val="clear" w:color="auto" w:fill="auto"/>
            <w:vAlign w:val="center"/>
          </w:tcPr>
          <w:p w14:paraId="691B6E76" w14:textId="34E98B59"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Baggage claim</w:t>
            </w:r>
          </w:p>
        </w:tc>
        <w:tc>
          <w:tcPr>
            <w:tcW w:w="4872" w:type="dxa"/>
            <w:shd w:val="clear" w:color="auto" w:fill="auto"/>
            <w:vAlign w:val="center"/>
          </w:tcPr>
          <w:p w14:paraId="5C69A658" w14:textId="7E939CF6"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The area in an airport where arriving passengers collect luggage</w:t>
            </w:r>
          </w:p>
        </w:tc>
        <w:tc>
          <w:tcPr>
            <w:tcW w:w="2848" w:type="dxa"/>
            <w:vAlign w:val="center"/>
          </w:tcPr>
          <w:p w14:paraId="5C1F5303" w14:textId="0D43FF21" w:rsidR="009803C4" w:rsidRPr="00812F00" w:rsidRDefault="009803C4" w:rsidP="00047EEC">
            <w:pPr>
              <w:spacing w:after="0" w:line="240" w:lineRule="auto"/>
              <w:rPr>
                <w:rFonts w:eastAsia="Times New Roman" w:cstheme="minorHAnsi"/>
                <w:sz w:val="24"/>
                <w:szCs w:val="24"/>
                <w:lang w:val="ru-RU"/>
              </w:rPr>
            </w:pPr>
            <w:r w:rsidRPr="00812F00">
              <w:rPr>
                <w:rFonts w:eastAsia="Times New Roman" w:cstheme="minorHAnsi"/>
                <w:sz w:val="24"/>
                <w:szCs w:val="24"/>
                <w:lang w:val="ru-RU"/>
              </w:rPr>
              <w:t>Зона выдачи багажа</w:t>
            </w:r>
          </w:p>
        </w:tc>
      </w:tr>
      <w:tr w:rsidR="006E3A9E" w:rsidRPr="006E3A9E" w14:paraId="5008C562" w14:textId="7FF75593" w:rsidTr="00812F00">
        <w:trPr>
          <w:trHeight w:val="1665"/>
          <w:jc w:val="center"/>
        </w:trPr>
        <w:tc>
          <w:tcPr>
            <w:tcW w:w="3325" w:type="dxa"/>
            <w:vMerge/>
            <w:vAlign w:val="center"/>
            <w:hideMark/>
          </w:tcPr>
          <w:p w14:paraId="4CDFC85C"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563" w:type="dxa"/>
            <w:shd w:val="clear" w:color="auto" w:fill="auto"/>
            <w:vAlign w:val="center"/>
            <w:hideMark/>
          </w:tcPr>
          <w:p w14:paraId="40164737"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Boarding pass</w:t>
            </w:r>
          </w:p>
        </w:tc>
        <w:tc>
          <w:tcPr>
            <w:tcW w:w="4872" w:type="dxa"/>
            <w:shd w:val="clear" w:color="auto" w:fill="auto"/>
            <w:vAlign w:val="center"/>
            <w:hideMark/>
          </w:tcPr>
          <w:p w14:paraId="31B6E1FF"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A document provided by an airline during check-in, giving a passenger permission to board a plane</w:t>
            </w:r>
          </w:p>
        </w:tc>
        <w:tc>
          <w:tcPr>
            <w:tcW w:w="2848" w:type="dxa"/>
            <w:vAlign w:val="center"/>
          </w:tcPr>
          <w:p w14:paraId="4E9AE41C" w14:textId="56C0204B" w:rsidR="002E2CCA" w:rsidRPr="00812F00" w:rsidRDefault="002E2CCA" w:rsidP="00047EEC">
            <w:pPr>
              <w:spacing w:after="0" w:line="240" w:lineRule="auto"/>
              <w:rPr>
                <w:rFonts w:eastAsia="Times New Roman" w:cstheme="minorHAnsi"/>
                <w:sz w:val="24"/>
                <w:szCs w:val="24"/>
              </w:rPr>
            </w:pPr>
            <w:proofErr w:type="spellStart"/>
            <w:r w:rsidRPr="00812F00">
              <w:rPr>
                <w:rFonts w:eastAsia="Times New Roman" w:cstheme="minorHAnsi"/>
                <w:sz w:val="24"/>
                <w:szCs w:val="24"/>
              </w:rPr>
              <w:t>Посадочный</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талон</w:t>
            </w:r>
            <w:proofErr w:type="spellEnd"/>
          </w:p>
        </w:tc>
      </w:tr>
      <w:tr w:rsidR="006E3A9E" w:rsidRPr="006E3A9E" w14:paraId="6797FEA2" w14:textId="09117C5B" w:rsidTr="00812F00">
        <w:trPr>
          <w:trHeight w:val="1260"/>
          <w:jc w:val="center"/>
        </w:trPr>
        <w:tc>
          <w:tcPr>
            <w:tcW w:w="3325" w:type="dxa"/>
            <w:vMerge/>
            <w:vAlign w:val="center"/>
            <w:hideMark/>
          </w:tcPr>
          <w:p w14:paraId="7275F6F1" w14:textId="77777777" w:rsidR="002E2CCA" w:rsidRPr="006E3A9E" w:rsidRDefault="002E2CCA" w:rsidP="002E2CCA">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328F78AF"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Border control </w:t>
            </w:r>
          </w:p>
        </w:tc>
        <w:tc>
          <w:tcPr>
            <w:tcW w:w="4872" w:type="dxa"/>
            <w:shd w:val="clear" w:color="auto" w:fill="auto"/>
            <w:vAlign w:val="center"/>
            <w:hideMark/>
          </w:tcPr>
          <w:p w14:paraId="4515923D"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An inspection by Customs and Border Protection officers upon entering the U.S.</w:t>
            </w:r>
          </w:p>
        </w:tc>
        <w:tc>
          <w:tcPr>
            <w:tcW w:w="2848" w:type="dxa"/>
            <w:vAlign w:val="center"/>
          </w:tcPr>
          <w:p w14:paraId="7EDC684D" w14:textId="23A3C327" w:rsidR="002E2CCA" w:rsidRPr="00812F00" w:rsidRDefault="002E2CCA" w:rsidP="00047EEC">
            <w:pPr>
              <w:spacing w:after="0" w:line="240" w:lineRule="auto"/>
              <w:rPr>
                <w:rFonts w:eastAsia="Times New Roman" w:cstheme="minorHAnsi"/>
                <w:sz w:val="24"/>
                <w:szCs w:val="24"/>
              </w:rPr>
            </w:pPr>
            <w:proofErr w:type="spellStart"/>
            <w:r w:rsidRPr="00812F00">
              <w:rPr>
                <w:rFonts w:eastAsia="Times New Roman" w:cstheme="minorHAnsi"/>
                <w:sz w:val="24"/>
                <w:szCs w:val="24"/>
              </w:rPr>
              <w:t>Пограничный</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контроль</w:t>
            </w:r>
            <w:proofErr w:type="spellEnd"/>
            <w:r w:rsidRPr="00812F00">
              <w:rPr>
                <w:rFonts w:cstheme="minorHAnsi"/>
                <w:sz w:val="24"/>
                <w:szCs w:val="24"/>
              </w:rPr>
              <w:t xml:space="preserve"> </w:t>
            </w:r>
          </w:p>
        </w:tc>
      </w:tr>
      <w:tr w:rsidR="006E3A9E" w:rsidRPr="006E3A9E" w14:paraId="2221AD93" w14:textId="689A497B" w:rsidTr="00812F00">
        <w:trPr>
          <w:trHeight w:val="330"/>
          <w:jc w:val="center"/>
        </w:trPr>
        <w:tc>
          <w:tcPr>
            <w:tcW w:w="3325" w:type="dxa"/>
            <w:vMerge/>
            <w:vAlign w:val="center"/>
            <w:hideMark/>
          </w:tcPr>
          <w:p w14:paraId="4D1069D6" w14:textId="77777777" w:rsidR="002E2CCA" w:rsidRPr="006E3A9E" w:rsidRDefault="002E2CCA" w:rsidP="002E2CCA">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09B9208B"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Cabin pressure </w:t>
            </w:r>
          </w:p>
        </w:tc>
        <w:tc>
          <w:tcPr>
            <w:tcW w:w="4872" w:type="dxa"/>
            <w:shd w:val="clear" w:color="auto" w:fill="auto"/>
            <w:vAlign w:val="center"/>
            <w:hideMark/>
          </w:tcPr>
          <w:p w14:paraId="1E223A42" w14:textId="57C8D363" w:rsidR="002E2CCA" w:rsidRPr="00812F00" w:rsidRDefault="002E2CCA" w:rsidP="002E2CCA">
            <w:pPr>
              <w:spacing w:after="0" w:line="240" w:lineRule="auto"/>
              <w:rPr>
                <w:rFonts w:eastAsia="Times New Roman" w:cstheme="minorHAnsi"/>
                <w:sz w:val="24"/>
                <w:szCs w:val="24"/>
              </w:rPr>
            </w:pPr>
            <w:r w:rsidRPr="00812F00">
              <w:rPr>
                <w:rFonts w:cstheme="minorHAnsi"/>
                <w:sz w:val="24"/>
                <w:szCs w:val="24"/>
                <w:shd w:val="clear" w:color="auto" w:fill="FFFFFF"/>
              </w:rPr>
              <w:t>Conditioned air is pumped into the cabin of an aircraft or spacecraft, in order to create a safe and comfortable environment for passengers and crew flying at high altitudes. </w:t>
            </w:r>
          </w:p>
        </w:tc>
        <w:tc>
          <w:tcPr>
            <w:tcW w:w="2848" w:type="dxa"/>
            <w:vAlign w:val="center"/>
          </w:tcPr>
          <w:p w14:paraId="0201E91A" w14:textId="64C03832" w:rsidR="00BF403E" w:rsidRPr="00812F00" w:rsidRDefault="00BF403E" w:rsidP="00047EEC">
            <w:pPr>
              <w:spacing w:after="0" w:line="240" w:lineRule="auto"/>
              <w:rPr>
                <w:rFonts w:eastAsia="Times New Roman" w:cstheme="minorHAnsi"/>
                <w:sz w:val="24"/>
                <w:szCs w:val="24"/>
                <w:lang w:val="ru-RU"/>
              </w:rPr>
            </w:pPr>
            <w:r w:rsidRPr="00812F00">
              <w:rPr>
                <w:rFonts w:cstheme="minorHAnsi"/>
                <w:sz w:val="24"/>
                <w:szCs w:val="24"/>
                <w:lang w:val="ru-RU"/>
              </w:rPr>
              <w:t>Давление в салоне (самолета)</w:t>
            </w:r>
          </w:p>
        </w:tc>
      </w:tr>
      <w:tr w:rsidR="008A3A18" w:rsidRPr="006E3A9E" w14:paraId="3A12E170" w14:textId="77777777" w:rsidTr="00812F00">
        <w:trPr>
          <w:trHeight w:val="899"/>
          <w:jc w:val="center"/>
        </w:trPr>
        <w:tc>
          <w:tcPr>
            <w:tcW w:w="3325" w:type="dxa"/>
            <w:vMerge/>
            <w:vAlign w:val="center"/>
          </w:tcPr>
          <w:p w14:paraId="6BD48817" w14:textId="77777777" w:rsidR="008A3A18" w:rsidRPr="006E3A9E" w:rsidRDefault="008A3A18" w:rsidP="008A3A18">
            <w:pPr>
              <w:spacing w:after="0" w:line="240" w:lineRule="auto"/>
              <w:rPr>
                <w:rFonts w:ascii="Calibri" w:eastAsia="Times New Roman" w:hAnsi="Calibri" w:cs="Calibri"/>
                <w:b/>
                <w:bCs/>
                <w:sz w:val="24"/>
                <w:szCs w:val="24"/>
                <w:lang w:val="ru-RU"/>
              </w:rPr>
            </w:pPr>
          </w:p>
        </w:tc>
        <w:tc>
          <w:tcPr>
            <w:tcW w:w="3563" w:type="dxa"/>
            <w:shd w:val="clear" w:color="auto" w:fill="auto"/>
            <w:vAlign w:val="center"/>
          </w:tcPr>
          <w:p w14:paraId="5375CE6B" w14:textId="1BEDE354"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Carry-on Bag</w:t>
            </w:r>
          </w:p>
        </w:tc>
        <w:tc>
          <w:tcPr>
            <w:tcW w:w="4872" w:type="dxa"/>
            <w:shd w:val="clear" w:color="auto" w:fill="auto"/>
            <w:vAlign w:val="center"/>
          </w:tcPr>
          <w:p w14:paraId="697CC6A5" w14:textId="1036BDFF"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A bag a passenger chooses to take on the plane with them. This bag size and weight must adhere to airline regulations.</w:t>
            </w:r>
          </w:p>
        </w:tc>
        <w:tc>
          <w:tcPr>
            <w:tcW w:w="2848" w:type="dxa"/>
            <w:vAlign w:val="center"/>
          </w:tcPr>
          <w:p w14:paraId="72DD97BB" w14:textId="1F23A71F"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lang w:val="ru-RU"/>
              </w:rPr>
              <w:t>Р</w:t>
            </w:r>
            <w:proofErr w:type="spellStart"/>
            <w:r w:rsidRPr="00812F00">
              <w:rPr>
                <w:rFonts w:cstheme="minorHAnsi"/>
                <w:sz w:val="24"/>
                <w:szCs w:val="24"/>
              </w:rPr>
              <w:t>учн</w:t>
            </w:r>
            <w:proofErr w:type="spellEnd"/>
            <w:r w:rsidRPr="00812F00">
              <w:rPr>
                <w:rFonts w:cstheme="minorHAnsi"/>
                <w:sz w:val="24"/>
                <w:szCs w:val="24"/>
                <w:lang w:val="ru-RU"/>
              </w:rPr>
              <w:t>ая</w:t>
            </w:r>
            <w:r w:rsidRPr="00812F00">
              <w:rPr>
                <w:rFonts w:cstheme="minorHAnsi"/>
                <w:sz w:val="24"/>
                <w:szCs w:val="24"/>
              </w:rPr>
              <w:t xml:space="preserve"> </w:t>
            </w:r>
            <w:proofErr w:type="spellStart"/>
            <w:r w:rsidRPr="00812F00">
              <w:rPr>
                <w:rFonts w:cstheme="minorHAnsi"/>
                <w:sz w:val="24"/>
                <w:szCs w:val="24"/>
              </w:rPr>
              <w:t>клад</w:t>
            </w:r>
            <w:proofErr w:type="spellEnd"/>
            <w:r w:rsidRPr="00812F00">
              <w:rPr>
                <w:rFonts w:cstheme="minorHAnsi"/>
                <w:sz w:val="24"/>
                <w:szCs w:val="24"/>
                <w:lang w:val="ru-RU"/>
              </w:rPr>
              <w:t>ь</w:t>
            </w:r>
          </w:p>
        </w:tc>
      </w:tr>
      <w:tr w:rsidR="006E3A9E" w:rsidRPr="006E3A9E" w14:paraId="1E2694F9" w14:textId="24ED3D62" w:rsidTr="00812F00">
        <w:trPr>
          <w:trHeight w:val="791"/>
          <w:jc w:val="center"/>
        </w:trPr>
        <w:tc>
          <w:tcPr>
            <w:tcW w:w="3325" w:type="dxa"/>
            <w:vMerge/>
            <w:vAlign w:val="center"/>
            <w:hideMark/>
          </w:tcPr>
          <w:p w14:paraId="63B3F8F7"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563" w:type="dxa"/>
            <w:shd w:val="clear" w:color="auto" w:fill="auto"/>
            <w:vAlign w:val="center"/>
            <w:hideMark/>
          </w:tcPr>
          <w:p w14:paraId="0A630DED"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Check in </w:t>
            </w:r>
          </w:p>
        </w:tc>
        <w:tc>
          <w:tcPr>
            <w:tcW w:w="4872" w:type="dxa"/>
            <w:shd w:val="clear" w:color="auto" w:fill="auto"/>
            <w:vAlign w:val="center"/>
            <w:hideMark/>
          </w:tcPr>
          <w:p w14:paraId="1519E9AF"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The process whereby passengers are accepted by an airline at the airport prior to travel. </w:t>
            </w:r>
          </w:p>
        </w:tc>
        <w:tc>
          <w:tcPr>
            <w:tcW w:w="2848" w:type="dxa"/>
            <w:vAlign w:val="center"/>
          </w:tcPr>
          <w:p w14:paraId="3C58A794" w14:textId="5607B4FA" w:rsidR="002E2CCA" w:rsidRPr="00812F00" w:rsidRDefault="002E2CCA" w:rsidP="00047EEC">
            <w:pPr>
              <w:spacing w:after="0" w:line="240" w:lineRule="auto"/>
              <w:rPr>
                <w:rFonts w:eastAsia="Times New Roman" w:cstheme="minorHAnsi"/>
                <w:sz w:val="24"/>
                <w:szCs w:val="24"/>
              </w:rPr>
            </w:pPr>
            <w:proofErr w:type="spellStart"/>
            <w:r w:rsidRPr="00812F00">
              <w:rPr>
                <w:rFonts w:eastAsia="Times New Roman" w:cstheme="minorHAnsi"/>
                <w:sz w:val="24"/>
                <w:szCs w:val="24"/>
              </w:rPr>
              <w:t>Регистрация</w:t>
            </w:r>
            <w:proofErr w:type="spellEnd"/>
            <w:r w:rsidRPr="00812F00">
              <w:rPr>
                <w:rFonts w:cstheme="minorHAnsi"/>
                <w:sz w:val="24"/>
                <w:szCs w:val="24"/>
              </w:rPr>
              <w:t xml:space="preserve"> </w:t>
            </w:r>
          </w:p>
        </w:tc>
      </w:tr>
      <w:tr w:rsidR="008A3A18" w:rsidRPr="006E3A9E" w14:paraId="085FF4FA" w14:textId="77777777" w:rsidTr="00812F00">
        <w:trPr>
          <w:trHeight w:val="800"/>
          <w:jc w:val="center"/>
        </w:trPr>
        <w:tc>
          <w:tcPr>
            <w:tcW w:w="3325" w:type="dxa"/>
            <w:vMerge/>
            <w:vAlign w:val="center"/>
          </w:tcPr>
          <w:p w14:paraId="2EB23AE0" w14:textId="77777777" w:rsidR="008A3A18" w:rsidRPr="006E3A9E" w:rsidRDefault="008A3A18" w:rsidP="008A3A18">
            <w:pPr>
              <w:spacing w:after="0" w:line="240" w:lineRule="auto"/>
              <w:rPr>
                <w:rFonts w:ascii="Calibri" w:eastAsia="Times New Roman" w:hAnsi="Calibri" w:cs="Calibri"/>
                <w:b/>
                <w:bCs/>
                <w:sz w:val="24"/>
                <w:szCs w:val="24"/>
              </w:rPr>
            </w:pPr>
          </w:p>
        </w:tc>
        <w:tc>
          <w:tcPr>
            <w:tcW w:w="3563" w:type="dxa"/>
            <w:shd w:val="clear" w:color="auto" w:fill="auto"/>
            <w:vAlign w:val="center"/>
          </w:tcPr>
          <w:p w14:paraId="06895F65" w14:textId="0440B5B3"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Check-In Bag</w:t>
            </w:r>
          </w:p>
        </w:tc>
        <w:tc>
          <w:tcPr>
            <w:tcW w:w="4872" w:type="dxa"/>
            <w:shd w:val="clear" w:color="auto" w:fill="auto"/>
            <w:vAlign w:val="center"/>
          </w:tcPr>
          <w:p w14:paraId="5F1D6C1F" w14:textId="4187379E"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The bag that is checked and sent to the cargo hold of the plane.</w:t>
            </w:r>
          </w:p>
        </w:tc>
        <w:tc>
          <w:tcPr>
            <w:tcW w:w="2848" w:type="dxa"/>
            <w:vAlign w:val="center"/>
          </w:tcPr>
          <w:p w14:paraId="06C9D794" w14:textId="7B6D8CF3"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lang w:val="ru-RU"/>
              </w:rPr>
              <w:t xml:space="preserve">Регистрируемый багаж </w:t>
            </w:r>
          </w:p>
        </w:tc>
      </w:tr>
      <w:tr w:rsidR="006E3A9E" w:rsidRPr="006E3A9E" w14:paraId="453595B4" w14:textId="30219D7A" w:rsidTr="00812F00">
        <w:trPr>
          <w:trHeight w:val="1250"/>
          <w:jc w:val="center"/>
        </w:trPr>
        <w:tc>
          <w:tcPr>
            <w:tcW w:w="3325" w:type="dxa"/>
            <w:vMerge/>
            <w:vAlign w:val="center"/>
            <w:hideMark/>
          </w:tcPr>
          <w:p w14:paraId="492DE95A" w14:textId="77777777" w:rsidR="002E2CCA" w:rsidRPr="006E3A9E" w:rsidRDefault="002E2CCA" w:rsidP="002E2CCA">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015DF3D2"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Customs Declaration Form </w:t>
            </w:r>
          </w:p>
        </w:tc>
        <w:tc>
          <w:tcPr>
            <w:tcW w:w="4872" w:type="dxa"/>
            <w:shd w:val="clear" w:color="auto" w:fill="auto"/>
            <w:vAlign w:val="center"/>
            <w:hideMark/>
          </w:tcPr>
          <w:p w14:paraId="0C5F75C4"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A form that lists the goods that are being imported or exported when a citizen or visitor enters a country.</w:t>
            </w:r>
          </w:p>
        </w:tc>
        <w:tc>
          <w:tcPr>
            <w:tcW w:w="2848" w:type="dxa"/>
            <w:vAlign w:val="center"/>
          </w:tcPr>
          <w:p w14:paraId="14A31A74" w14:textId="00B6CB24" w:rsidR="002E2CCA" w:rsidRPr="00812F00" w:rsidRDefault="002E2CCA" w:rsidP="00047EEC">
            <w:pPr>
              <w:spacing w:after="0" w:line="240" w:lineRule="auto"/>
              <w:rPr>
                <w:rFonts w:eastAsia="Times New Roman" w:cstheme="minorHAnsi"/>
                <w:sz w:val="24"/>
                <w:szCs w:val="24"/>
              </w:rPr>
            </w:pPr>
            <w:proofErr w:type="spellStart"/>
            <w:r w:rsidRPr="00812F00">
              <w:rPr>
                <w:rFonts w:eastAsia="Times New Roman" w:cstheme="minorHAnsi"/>
                <w:sz w:val="24"/>
                <w:szCs w:val="24"/>
              </w:rPr>
              <w:t>Форма</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таможенной</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декларации</w:t>
            </w:r>
            <w:proofErr w:type="spellEnd"/>
            <w:r w:rsidRPr="00812F00">
              <w:rPr>
                <w:rFonts w:cstheme="minorHAnsi"/>
                <w:sz w:val="24"/>
                <w:szCs w:val="24"/>
              </w:rPr>
              <w:t xml:space="preserve"> </w:t>
            </w:r>
          </w:p>
        </w:tc>
      </w:tr>
      <w:tr w:rsidR="006E3A9E" w:rsidRPr="006E3A9E" w14:paraId="40FFB021" w14:textId="78234E79" w:rsidTr="00812F00">
        <w:trPr>
          <w:trHeight w:val="1260"/>
          <w:jc w:val="center"/>
        </w:trPr>
        <w:tc>
          <w:tcPr>
            <w:tcW w:w="3325" w:type="dxa"/>
            <w:vMerge/>
            <w:vAlign w:val="center"/>
            <w:hideMark/>
          </w:tcPr>
          <w:p w14:paraId="78CE3A85"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563" w:type="dxa"/>
            <w:shd w:val="clear" w:color="auto" w:fill="auto"/>
            <w:vAlign w:val="center"/>
            <w:hideMark/>
          </w:tcPr>
          <w:p w14:paraId="1AA7EBFE"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Escalator</w:t>
            </w:r>
          </w:p>
        </w:tc>
        <w:tc>
          <w:tcPr>
            <w:tcW w:w="4872" w:type="dxa"/>
            <w:shd w:val="clear" w:color="auto" w:fill="auto"/>
            <w:vAlign w:val="center"/>
            <w:hideMark/>
          </w:tcPr>
          <w:p w14:paraId="37152380"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A moving staircase transferring people between the floors of a public building.</w:t>
            </w:r>
          </w:p>
        </w:tc>
        <w:tc>
          <w:tcPr>
            <w:tcW w:w="2848" w:type="dxa"/>
            <w:vAlign w:val="center"/>
          </w:tcPr>
          <w:p w14:paraId="7D8671A3" w14:textId="1A4441C5" w:rsidR="002E2CCA" w:rsidRPr="00812F00" w:rsidRDefault="002E2CCA" w:rsidP="00047EEC">
            <w:pPr>
              <w:spacing w:after="0" w:line="240" w:lineRule="auto"/>
              <w:rPr>
                <w:rFonts w:eastAsia="Times New Roman" w:cstheme="minorHAnsi"/>
                <w:sz w:val="24"/>
                <w:szCs w:val="24"/>
              </w:rPr>
            </w:pPr>
            <w:proofErr w:type="spellStart"/>
            <w:r w:rsidRPr="00812F00">
              <w:rPr>
                <w:rFonts w:eastAsia="Times New Roman" w:cstheme="minorHAnsi"/>
                <w:sz w:val="24"/>
                <w:szCs w:val="24"/>
              </w:rPr>
              <w:t>Эскалатор</w:t>
            </w:r>
            <w:proofErr w:type="spellEnd"/>
          </w:p>
        </w:tc>
      </w:tr>
      <w:tr w:rsidR="006E3A9E" w:rsidRPr="006E3A9E" w14:paraId="13F0BDD2" w14:textId="29C279D2" w:rsidTr="00812F00">
        <w:trPr>
          <w:trHeight w:val="945"/>
          <w:jc w:val="center"/>
        </w:trPr>
        <w:tc>
          <w:tcPr>
            <w:tcW w:w="3325" w:type="dxa"/>
            <w:vMerge/>
            <w:vAlign w:val="center"/>
            <w:hideMark/>
          </w:tcPr>
          <w:p w14:paraId="2C14B888" w14:textId="77777777" w:rsidR="002E2CCA" w:rsidRPr="006E3A9E" w:rsidRDefault="002E2CCA" w:rsidP="002E2CCA">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31F80B61"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 xml:space="preserve">Exit permit </w:t>
            </w:r>
          </w:p>
        </w:tc>
        <w:tc>
          <w:tcPr>
            <w:tcW w:w="4872" w:type="dxa"/>
            <w:shd w:val="clear" w:color="auto" w:fill="auto"/>
            <w:vAlign w:val="center"/>
            <w:hideMark/>
          </w:tcPr>
          <w:p w14:paraId="13D95724" w14:textId="77777777" w:rsidR="002E2CCA" w:rsidRPr="00812F00" w:rsidRDefault="002E2CCA" w:rsidP="002E2CCA">
            <w:pPr>
              <w:spacing w:after="0" w:line="240" w:lineRule="auto"/>
              <w:rPr>
                <w:rFonts w:eastAsia="Times New Roman" w:cstheme="minorHAnsi"/>
                <w:sz w:val="24"/>
                <w:szCs w:val="24"/>
              </w:rPr>
            </w:pPr>
            <w:r w:rsidRPr="00812F00">
              <w:rPr>
                <w:rFonts w:eastAsia="Times New Roman" w:cstheme="minorHAnsi"/>
                <w:sz w:val="24"/>
                <w:szCs w:val="24"/>
              </w:rPr>
              <w:t>A document giving authorization to leave a particular country.</w:t>
            </w:r>
          </w:p>
        </w:tc>
        <w:tc>
          <w:tcPr>
            <w:tcW w:w="2848" w:type="dxa"/>
            <w:vAlign w:val="center"/>
          </w:tcPr>
          <w:p w14:paraId="24C82DA8" w14:textId="479BD358" w:rsidR="002E2CCA" w:rsidRPr="00812F00" w:rsidRDefault="002E2CCA" w:rsidP="00047EEC">
            <w:pPr>
              <w:spacing w:after="0" w:line="240" w:lineRule="auto"/>
              <w:rPr>
                <w:rFonts w:eastAsia="Times New Roman" w:cstheme="minorHAnsi"/>
                <w:sz w:val="24"/>
                <w:szCs w:val="24"/>
              </w:rPr>
            </w:pPr>
            <w:proofErr w:type="spellStart"/>
            <w:r w:rsidRPr="00812F00">
              <w:rPr>
                <w:rFonts w:eastAsia="Times New Roman" w:cstheme="minorHAnsi"/>
                <w:sz w:val="24"/>
                <w:szCs w:val="24"/>
              </w:rPr>
              <w:t>Разрешение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на</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выезд</w:t>
            </w:r>
            <w:proofErr w:type="spellEnd"/>
            <w:r w:rsidRPr="00812F00">
              <w:rPr>
                <w:rFonts w:cstheme="minorHAnsi"/>
                <w:sz w:val="24"/>
                <w:szCs w:val="24"/>
              </w:rPr>
              <w:t xml:space="preserve"> </w:t>
            </w:r>
          </w:p>
        </w:tc>
      </w:tr>
      <w:tr w:rsidR="008A3A18" w:rsidRPr="006E3A9E" w14:paraId="67896A18" w14:textId="77777777" w:rsidTr="00812F00">
        <w:trPr>
          <w:trHeight w:val="945"/>
          <w:jc w:val="center"/>
        </w:trPr>
        <w:tc>
          <w:tcPr>
            <w:tcW w:w="3325" w:type="dxa"/>
            <w:vMerge/>
            <w:vAlign w:val="center"/>
          </w:tcPr>
          <w:p w14:paraId="377EC4B5" w14:textId="77777777" w:rsidR="008A3A18" w:rsidRPr="006E3A9E" w:rsidRDefault="008A3A18" w:rsidP="008A3A18">
            <w:pPr>
              <w:spacing w:after="0" w:line="240" w:lineRule="auto"/>
              <w:rPr>
                <w:rFonts w:ascii="Calibri" w:eastAsia="Times New Roman" w:hAnsi="Calibri" w:cs="Calibri"/>
                <w:b/>
                <w:bCs/>
                <w:sz w:val="24"/>
                <w:szCs w:val="24"/>
              </w:rPr>
            </w:pPr>
          </w:p>
        </w:tc>
        <w:tc>
          <w:tcPr>
            <w:tcW w:w="3563" w:type="dxa"/>
            <w:shd w:val="clear" w:color="auto" w:fill="auto"/>
            <w:vAlign w:val="center"/>
          </w:tcPr>
          <w:p w14:paraId="154D2B93" w14:textId="5F334BD0"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Flight Attendant/cabin crew</w:t>
            </w:r>
          </w:p>
        </w:tc>
        <w:tc>
          <w:tcPr>
            <w:tcW w:w="4872" w:type="dxa"/>
            <w:shd w:val="clear" w:color="auto" w:fill="auto"/>
            <w:vAlign w:val="center"/>
          </w:tcPr>
          <w:p w14:paraId="4C8D5562" w14:textId="4DF046CC" w:rsidR="008A3A18" w:rsidRPr="00812F00" w:rsidRDefault="008A3A18" w:rsidP="008A3A18">
            <w:pPr>
              <w:spacing w:after="0" w:line="240" w:lineRule="auto"/>
              <w:rPr>
                <w:rFonts w:eastAsia="Times New Roman" w:cstheme="minorHAnsi"/>
                <w:sz w:val="24"/>
                <w:szCs w:val="24"/>
              </w:rPr>
            </w:pPr>
            <w:r w:rsidRPr="00812F00">
              <w:rPr>
                <w:rFonts w:cstheme="minorHAnsi"/>
                <w:sz w:val="24"/>
                <w:szCs w:val="24"/>
              </w:rPr>
              <w:t>A flight attendant is a member of the aircrew aboard commercial flights. Collectively called ‘cabin crew’, flight attendants are responsible for passenger safety and comfort. </w:t>
            </w:r>
          </w:p>
        </w:tc>
        <w:tc>
          <w:tcPr>
            <w:tcW w:w="2848" w:type="dxa"/>
            <w:vAlign w:val="center"/>
          </w:tcPr>
          <w:p w14:paraId="6511662B" w14:textId="15D8F0F4" w:rsidR="008A3A18" w:rsidRPr="00812F00" w:rsidRDefault="008A3A18" w:rsidP="008A3A18">
            <w:pPr>
              <w:spacing w:after="0" w:line="240" w:lineRule="auto"/>
              <w:rPr>
                <w:rFonts w:eastAsia="Times New Roman" w:cstheme="minorHAnsi"/>
                <w:sz w:val="24"/>
                <w:szCs w:val="24"/>
              </w:rPr>
            </w:pPr>
            <w:proofErr w:type="spellStart"/>
            <w:r w:rsidRPr="00812F00">
              <w:rPr>
                <w:rFonts w:cstheme="minorHAnsi"/>
                <w:sz w:val="24"/>
                <w:szCs w:val="24"/>
              </w:rPr>
              <w:t>Бортпроводник</w:t>
            </w:r>
            <w:proofErr w:type="spellEnd"/>
            <w:r w:rsidRPr="00812F00">
              <w:rPr>
                <w:rFonts w:cstheme="minorHAnsi"/>
                <w:sz w:val="24"/>
                <w:szCs w:val="24"/>
              </w:rPr>
              <w:t>/</w:t>
            </w:r>
            <w:r w:rsidRPr="00812F00">
              <w:rPr>
                <w:rFonts w:cstheme="minorHAnsi"/>
                <w:sz w:val="24"/>
                <w:szCs w:val="24"/>
                <w:lang w:val="ru-RU"/>
              </w:rPr>
              <w:t xml:space="preserve">бригада бортпроводников </w:t>
            </w:r>
          </w:p>
        </w:tc>
      </w:tr>
      <w:tr w:rsidR="00F77836" w:rsidRPr="006E3A9E" w14:paraId="54E84941" w14:textId="2E8C3AA2" w:rsidTr="00812F00">
        <w:trPr>
          <w:trHeight w:val="1575"/>
          <w:jc w:val="center"/>
        </w:trPr>
        <w:tc>
          <w:tcPr>
            <w:tcW w:w="3325" w:type="dxa"/>
            <w:vMerge/>
            <w:vAlign w:val="center"/>
            <w:hideMark/>
          </w:tcPr>
          <w:p w14:paraId="15AEEE8B"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73020862"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Form I-94</w:t>
            </w:r>
          </w:p>
        </w:tc>
        <w:tc>
          <w:tcPr>
            <w:tcW w:w="4872" w:type="dxa"/>
            <w:shd w:val="clear" w:color="auto" w:fill="auto"/>
            <w:vAlign w:val="center"/>
            <w:hideMark/>
          </w:tcPr>
          <w:p w14:paraId="36DBE449" w14:textId="77777777" w:rsidR="00F77836" w:rsidRPr="00812F00" w:rsidRDefault="00F77836" w:rsidP="00F77836">
            <w:pPr>
              <w:rPr>
                <w:rFonts w:cstheme="minorHAnsi"/>
                <w:color w:val="333333"/>
                <w:sz w:val="24"/>
                <w:szCs w:val="24"/>
                <w:shd w:val="clear" w:color="auto" w:fill="FFFFFF"/>
              </w:rPr>
            </w:pPr>
            <w:r w:rsidRPr="00812F00">
              <w:rPr>
                <w:rFonts w:cstheme="minorHAnsi"/>
                <w:color w:val="333333"/>
                <w:sz w:val="24"/>
                <w:szCs w:val="24"/>
                <w:shd w:val="clear" w:color="auto" w:fill="FFFFFF"/>
              </w:rPr>
              <w:t xml:space="preserve">Form I-94 is the U.S. Department of Homeland </w:t>
            </w:r>
            <w:r w:rsidRPr="00812F00">
              <w:rPr>
                <w:rFonts w:cstheme="minorHAnsi"/>
                <w:sz w:val="24"/>
                <w:szCs w:val="24"/>
              </w:rPr>
              <w:t>Security</w:t>
            </w:r>
            <w:r w:rsidRPr="00812F00">
              <w:rPr>
                <w:rFonts w:cstheme="minorHAnsi"/>
                <w:color w:val="333333"/>
                <w:sz w:val="24"/>
                <w:szCs w:val="24"/>
                <w:shd w:val="clear" w:color="auto" w:fill="FFFFFF"/>
              </w:rPr>
              <w:t xml:space="preserve"> (DHS) arrival/departure record, which is electronically issued to travelers who are admitted to the United States, adjusting status while in the United States, or extending their status.</w:t>
            </w:r>
          </w:p>
          <w:p w14:paraId="30089927" w14:textId="2CD190F3" w:rsidR="00F77836" w:rsidRPr="00812F00" w:rsidRDefault="00F77836" w:rsidP="00F77836">
            <w:pPr>
              <w:rPr>
                <w:rFonts w:cstheme="minorHAnsi"/>
                <w:color w:val="333333"/>
                <w:sz w:val="24"/>
                <w:szCs w:val="24"/>
                <w:shd w:val="clear" w:color="auto" w:fill="FFFFFF"/>
              </w:rPr>
            </w:pPr>
            <w:r w:rsidRPr="00812F00">
              <w:rPr>
                <w:rFonts w:cstheme="minorHAnsi"/>
                <w:color w:val="333333"/>
                <w:sz w:val="24"/>
                <w:szCs w:val="24"/>
                <w:shd w:val="clear" w:color="auto" w:fill="FFFFFF"/>
              </w:rPr>
              <w:t xml:space="preserve">U.S. Customs and Border Protection (CBP) has automated the I-94 at all ports of entry and the paper form is no longer provided. If travelers need a copy of their I-94, one can be obtained here: </w:t>
            </w:r>
            <w:hyperlink r:id="rId18" w:anchor="/recent-search" w:history="1">
              <w:r w:rsidRPr="00812F00">
                <w:rPr>
                  <w:rStyle w:val="Hyperlink"/>
                  <w:rFonts w:cstheme="minorHAnsi"/>
                  <w:sz w:val="24"/>
                  <w:szCs w:val="24"/>
                  <w:shd w:val="clear" w:color="auto" w:fill="FFFFFF"/>
                </w:rPr>
                <w:t>https://i94.cbp.dhs.gov/I94/#/recent-search</w:t>
              </w:r>
            </w:hyperlink>
          </w:p>
        </w:tc>
        <w:tc>
          <w:tcPr>
            <w:tcW w:w="2848" w:type="dxa"/>
            <w:vAlign w:val="center"/>
          </w:tcPr>
          <w:p w14:paraId="54B21FF5" w14:textId="4007BA53"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Форма</w:t>
            </w:r>
            <w:proofErr w:type="spellEnd"/>
            <w:r w:rsidRPr="00812F00">
              <w:rPr>
                <w:rFonts w:eastAsia="Times New Roman" w:cstheme="minorHAnsi"/>
                <w:sz w:val="24"/>
                <w:szCs w:val="24"/>
              </w:rPr>
              <w:t xml:space="preserve"> I-94</w:t>
            </w:r>
          </w:p>
        </w:tc>
      </w:tr>
      <w:tr w:rsidR="00F77836" w:rsidRPr="006E3A9E" w14:paraId="6AF17518" w14:textId="109F2E5E" w:rsidTr="00812F00">
        <w:trPr>
          <w:trHeight w:val="945"/>
          <w:jc w:val="center"/>
        </w:trPr>
        <w:tc>
          <w:tcPr>
            <w:tcW w:w="3325" w:type="dxa"/>
            <w:vMerge/>
            <w:vAlign w:val="center"/>
            <w:hideMark/>
          </w:tcPr>
          <w:p w14:paraId="3C2C4AE3"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0A41B60B" w14:textId="44576B22"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Illegal drugs</w:t>
            </w:r>
          </w:p>
        </w:tc>
        <w:tc>
          <w:tcPr>
            <w:tcW w:w="4872" w:type="dxa"/>
            <w:shd w:val="clear" w:color="auto" w:fill="auto"/>
            <w:vAlign w:val="center"/>
            <w:hideMark/>
          </w:tcPr>
          <w:p w14:paraId="15F173BA"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Drugs which are controlled or restricted by law and which a person is not allowed to own or use. </w:t>
            </w:r>
          </w:p>
        </w:tc>
        <w:tc>
          <w:tcPr>
            <w:tcW w:w="2848" w:type="dxa"/>
            <w:vAlign w:val="center"/>
          </w:tcPr>
          <w:p w14:paraId="45C2961A" w14:textId="1EE662A6"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Нелегальные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наркотики</w:t>
            </w:r>
            <w:proofErr w:type="spellEnd"/>
          </w:p>
        </w:tc>
      </w:tr>
      <w:tr w:rsidR="00F77836" w:rsidRPr="006E3A9E" w14:paraId="51DF3F81" w14:textId="77777777" w:rsidTr="00812F00">
        <w:trPr>
          <w:trHeight w:val="945"/>
          <w:jc w:val="center"/>
        </w:trPr>
        <w:tc>
          <w:tcPr>
            <w:tcW w:w="3325" w:type="dxa"/>
            <w:vMerge/>
            <w:vAlign w:val="center"/>
          </w:tcPr>
          <w:p w14:paraId="074B2BB6"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69D88F7B" w14:textId="1B7410EC"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Immigration Officers</w:t>
            </w:r>
          </w:p>
        </w:tc>
        <w:tc>
          <w:tcPr>
            <w:tcW w:w="4872" w:type="dxa"/>
            <w:shd w:val="clear" w:color="auto" w:fill="auto"/>
            <w:vAlign w:val="center"/>
          </w:tcPr>
          <w:p w14:paraId="3405629E" w14:textId="4EB9FEE2"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Customs and Border Protection (CBP) personnel who inspect and determine a person’s admissibility based on the requirements of the U.S. immigration law.</w:t>
            </w:r>
          </w:p>
        </w:tc>
        <w:tc>
          <w:tcPr>
            <w:tcW w:w="2848" w:type="dxa"/>
            <w:vAlign w:val="center"/>
          </w:tcPr>
          <w:p w14:paraId="4DA519E5" w14:textId="5073F313" w:rsidR="00F77836" w:rsidRPr="00812F00" w:rsidRDefault="00F77836" w:rsidP="00F77836">
            <w:pPr>
              <w:spacing w:after="0" w:line="240" w:lineRule="auto"/>
              <w:rPr>
                <w:rFonts w:eastAsia="Times New Roman" w:cstheme="minorHAnsi"/>
                <w:sz w:val="24"/>
                <w:szCs w:val="24"/>
              </w:rPr>
            </w:pPr>
            <w:proofErr w:type="spellStart"/>
            <w:r w:rsidRPr="00812F00">
              <w:rPr>
                <w:rFonts w:cstheme="minorHAnsi"/>
                <w:sz w:val="24"/>
                <w:szCs w:val="24"/>
              </w:rPr>
              <w:t>Сотрудники</w:t>
            </w:r>
            <w:proofErr w:type="spellEnd"/>
            <w:r w:rsidRPr="00812F00">
              <w:rPr>
                <w:rFonts w:cstheme="minorHAnsi"/>
                <w:sz w:val="24"/>
                <w:szCs w:val="24"/>
              </w:rPr>
              <w:t xml:space="preserve"> </w:t>
            </w:r>
            <w:proofErr w:type="spellStart"/>
            <w:r w:rsidRPr="00812F00">
              <w:rPr>
                <w:rFonts w:cstheme="minorHAnsi"/>
                <w:sz w:val="24"/>
                <w:szCs w:val="24"/>
              </w:rPr>
              <w:t>иммиграционной</w:t>
            </w:r>
            <w:proofErr w:type="spellEnd"/>
            <w:r w:rsidRPr="00812F00">
              <w:rPr>
                <w:rFonts w:cstheme="minorHAnsi"/>
                <w:sz w:val="24"/>
                <w:szCs w:val="24"/>
              </w:rPr>
              <w:t xml:space="preserve"> </w:t>
            </w:r>
            <w:proofErr w:type="spellStart"/>
            <w:r w:rsidRPr="00812F00">
              <w:rPr>
                <w:rFonts w:cstheme="minorHAnsi"/>
                <w:sz w:val="24"/>
                <w:szCs w:val="24"/>
              </w:rPr>
              <w:t>службы</w:t>
            </w:r>
            <w:proofErr w:type="spellEnd"/>
          </w:p>
        </w:tc>
      </w:tr>
      <w:tr w:rsidR="00F77836" w:rsidRPr="006E3A9E" w14:paraId="392FC498" w14:textId="55054800" w:rsidTr="00812F00">
        <w:trPr>
          <w:trHeight w:val="945"/>
          <w:jc w:val="center"/>
        </w:trPr>
        <w:tc>
          <w:tcPr>
            <w:tcW w:w="3325" w:type="dxa"/>
            <w:vMerge/>
            <w:vAlign w:val="center"/>
            <w:hideMark/>
          </w:tcPr>
          <w:p w14:paraId="4C260158"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690E6EE6"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Immigration procedures</w:t>
            </w:r>
          </w:p>
        </w:tc>
        <w:tc>
          <w:tcPr>
            <w:tcW w:w="4872" w:type="dxa"/>
            <w:shd w:val="clear" w:color="auto" w:fill="auto"/>
            <w:vAlign w:val="center"/>
            <w:hideMark/>
          </w:tcPr>
          <w:p w14:paraId="69C156E7"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The procedures one undergoes when entering the U.S.</w:t>
            </w:r>
          </w:p>
        </w:tc>
        <w:tc>
          <w:tcPr>
            <w:tcW w:w="2848" w:type="dxa"/>
            <w:vAlign w:val="center"/>
          </w:tcPr>
          <w:p w14:paraId="46A7F8B3" w14:textId="07633E91"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w:t>
            </w:r>
            <w:proofErr w:type="spellStart"/>
            <w:r w:rsidRPr="00812F00">
              <w:rPr>
                <w:rFonts w:eastAsia="Times New Roman" w:cstheme="minorHAnsi"/>
                <w:sz w:val="24"/>
                <w:szCs w:val="24"/>
              </w:rPr>
              <w:t>Иммиграционные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процедуры</w:t>
            </w:r>
            <w:proofErr w:type="spellEnd"/>
          </w:p>
        </w:tc>
      </w:tr>
      <w:tr w:rsidR="00F77836" w:rsidRPr="006E3A9E" w14:paraId="6C123303" w14:textId="34FCB68E" w:rsidTr="00812F00">
        <w:trPr>
          <w:trHeight w:val="863"/>
          <w:jc w:val="center"/>
        </w:trPr>
        <w:tc>
          <w:tcPr>
            <w:tcW w:w="3325" w:type="dxa"/>
            <w:vMerge/>
            <w:vAlign w:val="center"/>
            <w:hideMark/>
          </w:tcPr>
          <w:p w14:paraId="7895CB8A"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25AE628C"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Information Desk </w:t>
            </w:r>
          </w:p>
        </w:tc>
        <w:tc>
          <w:tcPr>
            <w:tcW w:w="4872" w:type="dxa"/>
            <w:shd w:val="clear" w:color="auto" w:fill="auto"/>
            <w:vAlign w:val="center"/>
            <w:hideMark/>
          </w:tcPr>
          <w:p w14:paraId="2E07609D"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place in a public building where you can go to get information.</w:t>
            </w:r>
          </w:p>
        </w:tc>
        <w:tc>
          <w:tcPr>
            <w:tcW w:w="2848" w:type="dxa"/>
            <w:vAlign w:val="center"/>
          </w:tcPr>
          <w:p w14:paraId="5DF44305" w14:textId="46936A9F" w:rsidR="00F77836" w:rsidRPr="00812F00" w:rsidRDefault="00F77836" w:rsidP="00F77836">
            <w:pPr>
              <w:spacing w:after="0" w:line="240" w:lineRule="auto"/>
              <w:rPr>
                <w:rFonts w:eastAsia="Times New Roman" w:cstheme="minorHAnsi"/>
                <w:sz w:val="24"/>
                <w:szCs w:val="24"/>
                <w:lang w:val="ru-RU"/>
              </w:rPr>
            </w:pPr>
            <w:r w:rsidRPr="00812F00">
              <w:rPr>
                <w:rFonts w:cstheme="minorHAnsi"/>
                <w:sz w:val="24"/>
                <w:szCs w:val="24"/>
                <w:lang w:val="ru-RU"/>
              </w:rPr>
              <w:t>Информационная стойка</w:t>
            </w:r>
          </w:p>
        </w:tc>
      </w:tr>
      <w:tr w:rsidR="00F77836" w:rsidRPr="006E3A9E" w14:paraId="63602C33" w14:textId="7EBC040F" w:rsidTr="00812F00">
        <w:trPr>
          <w:trHeight w:val="1034"/>
          <w:jc w:val="center"/>
        </w:trPr>
        <w:tc>
          <w:tcPr>
            <w:tcW w:w="3325" w:type="dxa"/>
            <w:vMerge/>
            <w:vAlign w:val="center"/>
            <w:hideMark/>
          </w:tcPr>
          <w:p w14:paraId="113BDAFA"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404C570D"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International driver's license</w:t>
            </w:r>
          </w:p>
        </w:tc>
        <w:tc>
          <w:tcPr>
            <w:tcW w:w="4872" w:type="dxa"/>
            <w:shd w:val="clear" w:color="auto" w:fill="auto"/>
            <w:vAlign w:val="center"/>
            <w:hideMark/>
          </w:tcPr>
          <w:p w14:paraId="4BB46A55"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Allows the holder to drive a private vehicle in any country or jurisdiction that recognizes the document.</w:t>
            </w:r>
          </w:p>
        </w:tc>
        <w:tc>
          <w:tcPr>
            <w:tcW w:w="2848" w:type="dxa"/>
            <w:vAlign w:val="center"/>
          </w:tcPr>
          <w:p w14:paraId="0DF4AD36" w14:textId="6954CE69"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Международное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водительское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удостоверение</w:t>
            </w:r>
            <w:proofErr w:type="spellEnd"/>
          </w:p>
        </w:tc>
      </w:tr>
      <w:tr w:rsidR="00F77836" w:rsidRPr="006E3A9E" w14:paraId="717ED4F9" w14:textId="77777777" w:rsidTr="00812F00">
        <w:trPr>
          <w:trHeight w:val="1250"/>
          <w:jc w:val="center"/>
        </w:trPr>
        <w:tc>
          <w:tcPr>
            <w:tcW w:w="3325" w:type="dxa"/>
            <w:vMerge/>
            <w:vAlign w:val="center"/>
          </w:tcPr>
          <w:p w14:paraId="4C90D316"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6AFEDF1D" w14:textId="29A5BE7C"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IOM Boarding letter</w:t>
            </w:r>
          </w:p>
        </w:tc>
        <w:tc>
          <w:tcPr>
            <w:tcW w:w="4872" w:type="dxa"/>
            <w:shd w:val="clear" w:color="auto" w:fill="auto"/>
            <w:vAlign w:val="center"/>
          </w:tcPr>
          <w:p w14:paraId="4EC2397F" w14:textId="56897197"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A letter confirming that the individuals mentioned in it will be transported to and within the United States without liabilities under section 273(b).</w:t>
            </w:r>
          </w:p>
        </w:tc>
        <w:tc>
          <w:tcPr>
            <w:tcW w:w="2848" w:type="dxa"/>
            <w:vAlign w:val="center"/>
          </w:tcPr>
          <w:p w14:paraId="0C248E96" w14:textId="71D77FD3"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lang w:val="ru-RU"/>
              </w:rPr>
              <w:t>Сопроводительное письмо/транспортный документ МОМ</w:t>
            </w:r>
          </w:p>
        </w:tc>
      </w:tr>
      <w:tr w:rsidR="00F77836" w:rsidRPr="006E3A9E" w14:paraId="3E4A6F2A" w14:textId="77777777" w:rsidTr="00812F00">
        <w:trPr>
          <w:trHeight w:val="980"/>
          <w:jc w:val="center"/>
        </w:trPr>
        <w:tc>
          <w:tcPr>
            <w:tcW w:w="3325" w:type="dxa"/>
            <w:vMerge/>
            <w:vAlign w:val="center"/>
          </w:tcPr>
          <w:p w14:paraId="471CD41D"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38024390" w14:textId="01B897A0"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IOM document Bag</w:t>
            </w:r>
          </w:p>
        </w:tc>
        <w:tc>
          <w:tcPr>
            <w:tcW w:w="4872" w:type="dxa"/>
            <w:shd w:val="clear" w:color="auto" w:fill="auto"/>
            <w:vAlign w:val="center"/>
          </w:tcPr>
          <w:p w14:paraId="49E6BBC9" w14:textId="219D7C04"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A bag that holds the clients’ immigration and resettlement documents. The bag is provided to the clients upon departure to their resettlement destination.</w:t>
            </w:r>
          </w:p>
        </w:tc>
        <w:tc>
          <w:tcPr>
            <w:tcW w:w="2848" w:type="dxa"/>
            <w:vAlign w:val="center"/>
          </w:tcPr>
          <w:p w14:paraId="33BEEB02" w14:textId="31AB6359"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lang w:val="ru-RU"/>
              </w:rPr>
              <w:t xml:space="preserve">Пакет документов МОМ </w:t>
            </w:r>
          </w:p>
        </w:tc>
      </w:tr>
      <w:tr w:rsidR="00F77836" w:rsidRPr="006E3A9E" w14:paraId="0D249A6C" w14:textId="77777777" w:rsidTr="00812F00">
        <w:trPr>
          <w:trHeight w:val="1890"/>
          <w:jc w:val="center"/>
        </w:trPr>
        <w:tc>
          <w:tcPr>
            <w:tcW w:w="3325" w:type="dxa"/>
            <w:vMerge/>
            <w:vAlign w:val="center"/>
          </w:tcPr>
          <w:p w14:paraId="501D23AF"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08EECE63" w14:textId="1A1C3843"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IOM Escort</w:t>
            </w:r>
          </w:p>
        </w:tc>
        <w:tc>
          <w:tcPr>
            <w:tcW w:w="4872" w:type="dxa"/>
            <w:shd w:val="clear" w:color="auto" w:fill="auto"/>
            <w:vAlign w:val="center"/>
          </w:tcPr>
          <w:p w14:paraId="4C706F53" w14:textId="47A71BBC"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An IOM representative who welcomes the clients upon arrival to the resettlement destination.</w:t>
            </w:r>
          </w:p>
        </w:tc>
        <w:tc>
          <w:tcPr>
            <w:tcW w:w="2848" w:type="dxa"/>
            <w:vAlign w:val="center"/>
          </w:tcPr>
          <w:p w14:paraId="106BA84F" w14:textId="70DFDA61" w:rsidR="00F77836" w:rsidRPr="00812F00" w:rsidRDefault="00F77836" w:rsidP="00F77836">
            <w:pPr>
              <w:spacing w:after="0" w:line="240" w:lineRule="auto"/>
              <w:rPr>
                <w:rFonts w:eastAsia="Times New Roman" w:cstheme="minorHAnsi"/>
                <w:sz w:val="24"/>
                <w:szCs w:val="24"/>
              </w:rPr>
            </w:pPr>
            <w:proofErr w:type="spellStart"/>
            <w:r w:rsidRPr="00812F00">
              <w:rPr>
                <w:rFonts w:cstheme="minorHAnsi"/>
                <w:sz w:val="24"/>
                <w:szCs w:val="24"/>
              </w:rPr>
              <w:t>Сопровожд</w:t>
            </w:r>
            <w:proofErr w:type="spellEnd"/>
            <w:r w:rsidRPr="00812F00">
              <w:rPr>
                <w:rFonts w:cstheme="minorHAnsi"/>
                <w:sz w:val="24"/>
                <w:szCs w:val="24"/>
                <w:lang w:val="ru-RU"/>
              </w:rPr>
              <w:t xml:space="preserve">ающий от </w:t>
            </w:r>
            <w:r w:rsidRPr="00812F00">
              <w:rPr>
                <w:rFonts w:cstheme="minorHAnsi"/>
                <w:sz w:val="24"/>
                <w:szCs w:val="24"/>
              </w:rPr>
              <w:t>МОМ</w:t>
            </w:r>
          </w:p>
        </w:tc>
      </w:tr>
      <w:tr w:rsidR="00F77836" w:rsidRPr="006E3A9E" w14:paraId="690D368F" w14:textId="0197AE52" w:rsidTr="00812F00">
        <w:trPr>
          <w:trHeight w:val="1070"/>
          <w:jc w:val="center"/>
        </w:trPr>
        <w:tc>
          <w:tcPr>
            <w:tcW w:w="3325" w:type="dxa"/>
            <w:vMerge/>
            <w:vAlign w:val="center"/>
            <w:hideMark/>
          </w:tcPr>
          <w:p w14:paraId="6AAC54E9"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70426A93"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Jet lag</w:t>
            </w:r>
          </w:p>
        </w:tc>
        <w:tc>
          <w:tcPr>
            <w:tcW w:w="4872" w:type="dxa"/>
            <w:shd w:val="clear" w:color="auto" w:fill="auto"/>
            <w:vAlign w:val="center"/>
            <w:hideMark/>
          </w:tcPr>
          <w:p w14:paraId="3EFF73E0"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Extreme tiredness and other physical effects felt by a person after a long flight across several time zones.</w:t>
            </w:r>
          </w:p>
        </w:tc>
        <w:tc>
          <w:tcPr>
            <w:tcW w:w="2848" w:type="dxa"/>
            <w:vAlign w:val="center"/>
          </w:tcPr>
          <w:p w14:paraId="33072182" w14:textId="757F8DEC"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Синдром</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смены</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часовых</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поясов</w:t>
            </w:r>
            <w:proofErr w:type="spellEnd"/>
          </w:p>
        </w:tc>
      </w:tr>
      <w:tr w:rsidR="00F77836" w:rsidRPr="006E3A9E" w14:paraId="4985D14A" w14:textId="77777777" w:rsidTr="00812F00">
        <w:trPr>
          <w:trHeight w:val="1575"/>
          <w:jc w:val="center"/>
        </w:trPr>
        <w:tc>
          <w:tcPr>
            <w:tcW w:w="3325" w:type="dxa"/>
            <w:vMerge/>
            <w:vAlign w:val="center"/>
          </w:tcPr>
          <w:p w14:paraId="4E04400E"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141A4A3B" w14:textId="7936CA0D"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Layover</w:t>
            </w:r>
          </w:p>
        </w:tc>
        <w:tc>
          <w:tcPr>
            <w:tcW w:w="4872" w:type="dxa"/>
            <w:shd w:val="clear" w:color="auto" w:fill="auto"/>
            <w:vAlign w:val="center"/>
          </w:tcPr>
          <w:p w14:paraId="4F9E778C" w14:textId="45F252AD"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A period of waiting between separate flights – passengers disembark from one flight and wait in the terminal for the next flight to their destination.</w:t>
            </w:r>
          </w:p>
        </w:tc>
        <w:tc>
          <w:tcPr>
            <w:tcW w:w="2848" w:type="dxa"/>
            <w:vAlign w:val="center"/>
          </w:tcPr>
          <w:p w14:paraId="0D5D25F5" w14:textId="7C5A9DB9"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lang w:val="ru-RU"/>
              </w:rPr>
              <w:t xml:space="preserve">Период ожидания в аэропорту до следующего рейса </w:t>
            </w:r>
          </w:p>
        </w:tc>
      </w:tr>
      <w:tr w:rsidR="00F77836" w:rsidRPr="006E3A9E" w14:paraId="44E0D170" w14:textId="5A7D5805" w:rsidTr="00812F00">
        <w:trPr>
          <w:trHeight w:val="746"/>
          <w:jc w:val="center"/>
        </w:trPr>
        <w:tc>
          <w:tcPr>
            <w:tcW w:w="3325" w:type="dxa"/>
            <w:vMerge/>
            <w:vAlign w:val="center"/>
            <w:hideMark/>
          </w:tcPr>
          <w:p w14:paraId="4F00FE7F"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74302893"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Luggage carousel/belt</w:t>
            </w:r>
          </w:p>
        </w:tc>
        <w:tc>
          <w:tcPr>
            <w:tcW w:w="4872" w:type="dxa"/>
            <w:shd w:val="clear" w:color="auto" w:fill="auto"/>
            <w:vAlign w:val="center"/>
            <w:hideMark/>
          </w:tcPr>
          <w:p w14:paraId="76917274"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device at an airport that delivers luggage to the passengers at the baggage claim area.</w:t>
            </w:r>
          </w:p>
        </w:tc>
        <w:tc>
          <w:tcPr>
            <w:tcW w:w="2848" w:type="dxa"/>
            <w:vAlign w:val="center"/>
          </w:tcPr>
          <w:p w14:paraId="15A6A0FB" w14:textId="397499A3"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Багажная</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карусель</w:t>
            </w:r>
            <w:proofErr w:type="spellEnd"/>
            <w:r w:rsidRPr="00812F00">
              <w:rPr>
                <w:rFonts w:eastAsia="Times New Roman" w:cstheme="minorHAnsi"/>
                <w:sz w:val="24"/>
                <w:szCs w:val="24"/>
              </w:rPr>
              <w:t>/</w:t>
            </w:r>
            <w:proofErr w:type="spellStart"/>
            <w:r w:rsidRPr="00812F00">
              <w:rPr>
                <w:rFonts w:eastAsia="Times New Roman" w:cstheme="minorHAnsi"/>
                <w:sz w:val="24"/>
                <w:szCs w:val="24"/>
              </w:rPr>
              <w:t>ремень</w:t>
            </w:r>
            <w:proofErr w:type="spellEnd"/>
          </w:p>
        </w:tc>
      </w:tr>
      <w:tr w:rsidR="00F77836" w:rsidRPr="006E3A9E" w14:paraId="0B1DCF95" w14:textId="347A8138" w:rsidTr="00812F00">
        <w:trPr>
          <w:trHeight w:val="630"/>
          <w:jc w:val="center"/>
        </w:trPr>
        <w:tc>
          <w:tcPr>
            <w:tcW w:w="3325" w:type="dxa"/>
            <w:vMerge/>
            <w:vAlign w:val="center"/>
            <w:hideMark/>
          </w:tcPr>
          <w:p w14:paraId="7FCF94EB"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5990F667"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Meeting point </w:t>
            </w:r>
          </w:p>
        </w:tc>
        <w:tc>
          <w:tcPr>
            <w:tcW w:w="4872" w:type="dxa"/>
            <w:shd w:val="clear" w:color="auto" w:fill="auto"/>
            <w:vAlign w:val="center"/>
            <w:hideMark/>
          </w:tcPr>
          <w:p w14:paraId="2949B126"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designated place where people meet.</w:t>
            </w:r>
          </w:p>
        </w:tc>
        <w:tc>
          <w:tcPr>
            <w:tcW w:w="2848" w:type="dxa"/>
            <w:vAlign w:val="center"/>
          </w:tcPr>
          <w:p w14:paraId="5ABC187C" w14:textId="4936C247"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Место</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встречи</w:t>
            </w:r>
            <w:proofErr w:type="spellEnd"/>
            <w:r w:rsidRPr="00812F00">
              <w:rPr>
                <w:rFonts w:cstheme="minorHAnsi"/>
                <w:sz w:val="24"/>
                <w:szCs w:val="24"/>
              </w:rPr>
              <w:t xml:space="preserve"> </w:t>
            </w:r>
          </w:p>
        </w:tc>
      </w:tr>
      <w:tr w:rsidR="00F77836" w:rsidRPr="006E3A9E" w14:paraId="773A3513" w14:textId="77777777" w:rsidTr="00812F00">
        <w:trPr>
          <w:trHeight w:val="630"/>
          <w:jc w:val="center"/>
        </w:trPr>
        <w:tc>
          <w:tcPr>
            <w:tcW w:w="3325" w:type="dxa"/>
            <w:vMerge/>
            <w:vAlign w:val="center"/>
          </w:tcPr>
          <w:p w14:paraId="3C96A1AA"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79C4C44E" w14:textId="223D7E9A"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Metal detector</w:t>
            </w:r>
          </w:p>
        </w:tc>
        <w:tc>
          <w:tcPr>
            <w:tcW w:w="4872" w:type="dxa"/>
            <w:shd w:val="clear" w:color="auto" w:fill="auto"/>
            <w:vAlign w:val="center"/>
          </w:tcPr>
          <w:p w14:paraId="0CABE477" w14:textId="2C2E95BD"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An electronic device that gives a signal when it is close to metal. Metal detectors can be found at airports and are meant to assist in detecting weapons.</w:t>
            </w:r>
          </w:p>
        </w:tc>
        <w:tc>
          <w:tcPr>
            <w:tcW w:w="2848" w:type="dxa"/>
            <w:vAlign w:val="center"/>
          </w:tcPr>
          <w:p w14:paraId="39687416" w14:textId="12334B8E" w:rsidR="00F77836" w:rsidRPr="00812F00" w:rsidRDefault="00F77836" w:rsidP="00F77836">
            <w:pPr>
              <w:spacing w:after="0" w:line="240" w:lineRule="auto"/>
              <w:rPr>
                <w:rFonts w:eastAsia="Times New Roman" w:cstheme="minorHAnsi"/>
                <w:sz w:val="24"/>
                <w:szCs w:val="24"/>
              </w:rPr>
            </w:pPr>
            <w:proofErr w:type="spellStart"/>
            <w:r w:rsidRPr="00812F00">
              <w:rPr>
                <w:rFonts w:cstheme="minorHAnsi"/>
                <w:sz w:val="24"/>
                <w:szCs w:val="24"/>
              </w:rPr>
              <w:t>Металлодетектор</w:t>
            </w:r>
            <w:proofErr w:type="spellEnd"/>
          </w:p>
        </w:tc>
      </w:tr>
      <w:tr w:rsidR="00F77836" w:rsidRPr="006E3A9E" w14:paraId="5BBAF210" w14:textId="77777777" w:rsidTr="00812F00">
        <w:trPr>
          <w:trHeight w:val="630"/>
          <w:jc w:val="center"/>
        </w:trPr>
        <w:tc>
          <w:tcPr>
            <w:tcW w:w="3325" w:type="dxa"/>
            <w:vMerge/>
            <w:vAlign w:val="center"/>
          </w:tcPr>
          <w:p w14:paraId="7CF6A663"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1D5A1A81" w14:textId="54E63C89"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Plane ticket</w:t>
            </w:r>
          </w:p>
        </w:tc>
        <w:tc>
          <w:tcPr>
            <w:tcW w:w="4872" w:type="dxa"/>
            <w:shd w:val="clear" w:color="auto" w:fill="auto"/>
            <w:vAlign w:val="center"/>
          </w:tcPr>
          <w:p w14:paraId="24B78821" w14:textId="1FAD2538"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rPr>
              <w:t>A document or electronic record that proves that a person is entitled to a seat on a flight.</w:t>
            </w:r>
          </w:p>
        </w:tc>
        <w:tc>
          <w:tcPr>
            <w:tcW w:w="2848" w:type="dxa"/>
            <w:vAlign w:val="center"/>
          </w:tcPr>
          <w:p w14:paraId="2FEE157C" w14:textId="507999D4" w:rsidR="00F77836" w:rsidRPr="00812F00" w:rsidRDefault="00F77836" w:rsidP="00F77836">
            <w:pPr>
              <w:spacing w:after="0" w:line="240" w:lineRule="auto"/>
              <w:rPr>
                <w:rFonts w:eastAsia="Times New Roman" w:cstheme="minorHAnsi"/>
                <w:sz w:val="24"/>
                <w:szCs w:val="24"/>
              </w:rPr>
            </w:pPr>
            <w:r w:rsidRPr="00812F00">
              <w:rPr>
                <w:rFonts w:cstheme="minorHAnsi"/>
                <w:sz w:val="24"/>
                <w:szCs w:val="24"/>
                <w:lang w:val="ru-RU"/>
              </w:rPr>
              <w:t>Авиаби</w:t>
            </w:r>
            <w:proofErr w:type="spellStart"/>
            <w:r w:rsidRPr="00812F00">
              <w:rPr>
                <w:rFonts w:cstheme="minorHAnsi"/>
                <w:sz w:val="24"/>
                <w:szCs w:val="24"/>
              </w:rPr>
              <w:t>лет</w:t>
            </w:r>
            <w:proofErr w:type="spellEnd"/>
          </w:p>
        </w:tc>
      </w:tr>
      <w:tr w:rsidR="00F77836" w:rsidRPr="006E3A9E" w14:paraId="5158E86B" w14:textId="3618344B" w:rsidTr="00812F00">
        <w:trPr>
          <w:trHeight w:val="945"/>
          <w:jc w:val="center"/>
        </w:trPr>
        <w:tc>
          <w:tcPr>
            <w:tcW w:w="3325" w:type="dxa"/>
            <w:vMerge/>
            <w:vAlign w:val="center"/>
            <w:hideMark/>
          </w:tcPr>
          <w:p w14:paraId="7FE71213"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5EAD6DBE"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Port of Entry </w:t>
            </w:r>
          </w:p>
        </w:tc>
        <w:tc>
          <w:tcPr>
            <w:tcW w:w="4872" w:type="dxa"/>
            <w:shd w:val="clear" w:color="auto" w:fill="auto"/>
            <w:vAlign w:val="center"/>
            <w:hideMark/>
          </w:tcPr>
          <w:p w14:paraId="3E580231"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An airport or border crossing where people may enter a country.</w:t>
            </w:r>
          </w:p>
        </w:tc>
        <w:tc>
          <w:tcPr>
            <w:tcW w:w="2848" w:type="dxa"/>
            <w:vAlign w:val="center"/>
          </w:tcPr>
          <w:p w14:paraId="599AFFA8" w14:textId="5E9BAD54" w:rsidR="00F77836" w:rsidRPr="00812F00" w:rsidRDefault="00F77836" w:rsidP="00F77836">
            <w:pPr>
              <w:spacing w:after="0" w:line="240" w:lineRule="auto"/>
              <w:rPr>
                <w:rFonts w:eastAsia="Times New Roman" w:cstheme="minorHAnsi"/>
                <w:sz w:val="24"/>
                <w:szCs w:val="24"/>
                <w:lang w:val="ru-RU"/>
              </w:rPr>
            </w:pPr>
            <w:r w:rsidRPr="00812F00">
              <w:rPr>
                <w:rFonts w:cstheme="minorHAnsi"/>
                <w:sz w:val="24"/>
                <w:szCs w:val="24"/>
                <w:lang w:val="ru-RU"/>
              </w:rPr>
              <w:t xml:space="preserve">Пункт прибытия </w:t>
            </w:r>
          </w:p>
        </w:tc>
      </w:tr>
      <w:tr w:rsidR="00F77836" w:rsidRPr="006E3A9E" w14:paraId="0406A4D6" w14:textId="77777777" w:rsidTr="00812F00">
        <w:trPr>
          <w:trHeight w:val="945"/>
          <w:jc w:val="center"/>
        </w:trPr>
        <w:tc>
          <w:tcPr>
            <w:tcW w:w="3325" w:type="dxa"/>
            <w:vMerge/>
            <w:vAlign w:val="center"/>
          </w:tcPr>
          <w:p w14:paraId="39AD7300"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tcPr>
          <w:p w14:paraId="4E21880A" w14:textId="7554BA5E"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Prescreening interview</w:t>
            </w:r>
          </w:p>
        </w:tc>
        <w:tc>
          <w:tcPr>
            <w:tcW w:w="4872" w:type="dxa"/>
            <w:shd w:val="clear" w:color="auto" w:fill="auto"/>
            <w:vAlign w:val="center"/>
          </w:tcPr>
          <w:p w14:paraId="776CB495" w14:textId="6B835CA6"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The first step in the USRAP process is a prescreening interview with a Resettlement Support Center, or RSC.</w:t>
            </w:r>
          </w:p>
        </w:tc>
        <w:tc>
          <w:tcPr>
            <w:tcW w:w="2848" w:type="dxa"/>
            <w:vAlign w:val="center"/>
          </w:tcPr>
          <w:p w14:paraId="2058A6E0" w14:textId="110ECEB2"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w:t>
            </w:r>
            <w:proofErr w:type="spellStart"/>
            <w:r w:rsidRPr="00812F00">
              <w:rPr>
                <w:rFonts w:eastAsia="Times New Roman" w:cstheme="minorHAnsi"/>
                <w:sz w:val="24"/>
                <w:szCs w:val="24"/>
              </w:rPr>
              <w:t>Предварительное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отборочное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собеседование</w:t>
            </w:r>
            <w:proofErr w:type="spellEnd"/>
          </w:p>
        </w:tc>
      </w:tr>
      <w:tr w:rsidR="00F77836" w:rsidRPr="006E3A9E" w14:paraId="5A377EB8" w14:textId="2A4EA4C7" w:rsidTr="00812F00">
        <w:trPr>
          <w:trHeight w:val="1260"/>
          <w:jc w:val="center"/>
        </w:trPr>
        <w:tc>
          <w:tcPr>
            <w:tcW w:w="3325" w:type="dxa"/>
            <w:vMerge/>
            <w:vAlign w:val="center"/>
            <w:hideMark/>
          </w:tcPr>
          <w:p w14:paraId="5AD929CF"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5825DB57"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Promissory Note </w:t>
            </w:r>
          </w:p>
        </w:tc>
        <w:tc>
          <w:tcPr>
            <w:tcW w:w="4872" w:type="dxa"/>
            <w:shd w:val="clear" w:color="auto" w:fill="auto"/>
            <w:vAlign w:val="center"/>
            <w:hideMark/>
          </w:tcPr>
          <w:p w14:paraId="3F5C7D16" w14:textId="3ADECE3A"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document in which one party promises to pay back a loan.</w:t>
            </w:r>
          </w:p>
        </w:tc>
        <w:tc>
          <w:tcPr>
            <w:tcW w:w="2848" w:type="dxa"/>
            <w:vAlign w:val="center"/>
          </w:tcPr>
          <w:p w14:paraId="26142A7B" w14:textId="001C316C"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Долговое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обязательство</w:t>
            </w:r>
            <w:proofErr w:type="spellEnd"/>
            <w:r w:rsidRPr="00812F00">
              <w:rPr>
                <w:rFonts w:cstheme="minorHAnsi"/>
                <w:sz w:val="24"/>
                <w:szCs w:val="24"/>
              </w:rPr>
              <w:t xml:space="preserve"> </w:t>
            </w:r>
          </w:p>
        </w:tc>
      </w:tr>
      <w:tr w:rsidR="00F77836" w:rsidRPr="006E3A9E" w14:paraId="088751DA" w14:textId="218C81AB" w:rsidTr="00812F00">
        <w:trPr>
          <w:trHeight w:val="1250"/>
          <w:jc w:val="center"/>
        </w:trPr>
        <w:tc>
          <w:tcPr>
            <w:tcW w:w="3325" w:type="dxa"/>
            <w:vMerge/>
            <w:vAlign w:val="center"/>
            <w:hideMark/>
          </w:tcPr>
          <w:p w14:paraId="0B936B51"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3188A9D7" w14:textId="729653EA"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Refugee Travel Document (form I-131)</w:t>
            </w:r>
          </w:p>
        </w:tc>
        <w:tc>
          <w:tcPr>
            <w:tcW w:w="4872" w:type="dxa"/>
            <w:shd w:val="clear" w:color="auto" w:fill="auto"/>
            <w:vAlign w:val="center"/>
            <w:hideMark/>
          </w:tcPr>
          <w:p w14:paraId="62E86569" w14:textId="0836DC00"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document issued by USCIS to refugees resettled in the U.S. The document allows refugees to travel abroad.</w:t>
            </w:r>
          </w:p>
        </w:tc>
        <w:tc>
          <w:tcPr>
            <w:tcW w:w="2848" w:type="dxa"/>
            <w:vAlign w:val="center"/>
          </w:tcPr>
          <w:p w14:paraId="265736D1" w14:textId="54A0BCE6" w:rsidR="00F77836" w:rsidRPr="00812F00" w:rsidRDefault="00F77836" w:rsidP="00F77836">
            <w:pPr>
              <w:spacing w:after="0" w:line="240" w:lineRule="auto"/>
              <w:rPr>
                <w:rFonts w:eastAsia="Times New Roman" w:cstheme="minorHAnsi"/>
                <w:sz w:val="24"/>
                <w:szCs w:val="24"/>
                <w:lang w:val="ru-RU"/>
              </w:rPr>
            </w:pPr>
            <w:r w:rsidRPr="00812F00">
              <w:rPr>
                <w:rFonts w:eastAsia="Times New Roman" w:cstheme="minorHAnsi"/>
                <w:sz w:val="24"/>
                <w:szCs w:val="24"/>
                <w:lang w:val="ru-RU"/>
              </w:rPr>
              <w:t xml:space="preserve">Проездной документ беженца (форма </w:t>
            </w:r>
            <w:r w:rsidRPr="00812F00">
              <w:rPr>
                <w:rFonts w:eastAsia="Times New Roman" w:cstheme="minorHAnsi"/>
                <w:sz w:val="24"/>
                <w:szCs w:val="24"/>
              </w:rPr>
              <w:t>I</w:t>
            </w:r>
            <w:r w:rsidRPr="00812F00">
              <w:rPr>
                <w:rFonts w:eastAsia="Times New Roman" w:cstheme="minorHAnsi"/>
                <w:sz w:val="24"/>
                <w:szCs w:val="24"/>
                <w:lang w:val="ru-RU"/>
              </w:rPr>
              <w:t>-131)</w:t>
            </w:r>
          </w:p>
        </w:tc>
      </w:tr>
      <w:tr w:rsidR="00F77836" w:rsidRPr="006E3A9E" w14:paraId="7AFE2D68" w14:textId="77777777" w:rsidTr="00812F00">
        <w:trPr>
          <w:trHeight w:val="1160"/>
          <w:jc w:val="center"/>
        </w:trPr>
        <w:tc>
          <w:tcPr>
            <w:tcW w:w="3325" w:type="dxa"/>
            <w:vMerge/>
            <w:vAlign w:val="center"/>
          </w:tcPr>
          <w:p w14:paraId="2B4C23C1" w14:textId="77777777" w:rsidR="00F77836" w:rsidRPr="006E3A9E" w:rsidRDefault="00F77836" w:rsidP="00F77836">
            <w:pPr>
              <w:spacing w:after="0" w:line="240" w:lineRule="auto"/>
              <w:rPr>
                <w:rFonts w:ascii="Calibri" w:eastAsia="Times New Roman" w:hAnsi="Calibri" w:cs="Calibri"/>
                <w:b/>
                <w:bCs/>
                <w:sz w:val="24"/>
                <w:szCs w:val="24"/>
                <w:lang w:val="ru-RU"/>
              </w:rPr>
            </w:pPr>
          </w:p>
        </w:tc>
        <w:tc>
          <w:tcPr>
            <w:tcW w:w="3563" w:type="dxa"/>
            <w:shd w:val="clear" w:color="auto" w:fill="auto"/>
            <w:vAlign w:val="center"/>
          </w:tcPr>
          <w:p w14:paraId="23047E9B" w14:textId="6D523EC8"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Resettlement Support Center (RSC)</w:t>
            </w:r>
          </w:p>
        </w:tc>
        <w:tc>
          <w:tcPr>
            <w:tcW w:w="4872" w:type="dxa"/>
            <w:shd w:val="clear" w:color="auto" w:fill="auto"/>
            <w:vAlign w:val="center"/>
          </w:tcPr>
          <w:p w14:paraId="7E79C277" w14:textId="257A8324" w:rsidR="00F77836" w:rsidRPr="00812F00" w:rsidRDefault="00F77836" w:rsidP="00F77836">
            <w:pPr>
              <w:spacing w:after="0" w:line="240" w:lineRule="auto"/>
              <w:rPr>
                <w:rFonts w:eastAsia="Times New Roman" w:cstheme="minorHAnsi"/>
                <w:sz w:val="24"/>
                <w:szCs w:val="24"/>
                <w:highlight w:val="yellow"/>
              </w:rPr>
            </w:pPr>
            <w:r w:rsidRPr="00812F00">
              <w:rPr>
                <w:rFonts w:eastAsia="Times New Roman" w:cstheme="minorHAnsi"/>
                <w:sz w:val="24"/>
                <w:szCs w:val="24"/>
              </w:rPr>
              <w:t>A center that helps refugees apply for resettlement to the United States. RSCs also manage pre-departure activities, such as Cultural Orientation.</w:t>
            </w:r>
          </w:p>
        </w:tc>
        <w:tc>
          <w:tcPr>
            <w:tcW w:w="2848" w:type="dxa"/>
            <w:vAlign w:val="center"/>
          </w:tcPr>
          <w:p w14:paraId="20265E59" w14:textId="4ADDCF41" w:rsidR="00F77836" w:rsidRPr="00812F00" w:rsidRDefault="00F77836" w:rsidP="00F77836">
            <w:pPr>
              <w:spacing w:after="0" w:line="240" w:lineRule="auto"/>
              <w:rPr>
                <w:rFonts w:eastAsia="Times New Roman" w:cstheme="minorHAnsi"/>
                <w:sz w:val="24"/>
                <w:szCs w:val="24"/>
                <w:lang w:val="ru-RU"/>
              </w:rPr>
            </w:pPr>
            <w:r w:rsidRPr="00812F00">
              <w:rPr>
                <w:rFonts w:eastAsia="Times New Roman" w:cstheme="minorHAnsi"/>
                <w:sz w:val="24"/>
                <w:szCs w:val="24"/>
                <w:lang w:val="ru-RU"/>
              </w:rPr>
              <w:t>Центр поддержки при переселении Центр содействия переселению беженцев (</w:t>
            </w:r>
            <w:r w:rsidRPr="00812F00">
              <w:rPr>
                <w:rFonts w:eastAsia="Times New Roman" w:cstheme="minorHAnsi"/>
                <w:sz w:val="24"/>
                <w:szCs w:val="24"/>
              </w:rPr>
              <w:t>RSC</w:t>
            </w:r>
            <w:r w:rsidRPr="00812F00">
              <w:rPr>
                <w:rFonts w:eastAsia="Times New Roman" w:cstheme="minorHAnsi"/>
                <w:sz w:val="24"/>
                <w:szCs w:val="24"/>
                <w:lang w:val="ru-RU"/>
              </w:rPr>
              <w:t>)</w:t>
            </w:r>
          </w:p>
        </w:tc>
      </w:tr>
      <w:tr w:rsidR="00F77836" w:rsidRPr="006E3A9E" w14:paraId="1D650569" w14:textId="3DEA0009" w:rsidTr="00812F00">
        <w:trPr>
          <w:trHeight w:val="701"/>
          <w:jc w:val="center"/>
        </w:trPr>
        <w:tc>
          <w:tcPr>
            <w:tcW w:w="3325" w:type="dxa"/>
            <w:vMerge/>
            <w:vAlign w:val="center"/>
            <w:hideMark/>
          </w:tcPr>
          <w:p w14:paraId="5FA46EA8" w14:textId="1BA71A19" w:rsidR="00F77836" w:rsidRPr="006E3A9E" w:rsidRDefault="00F77836" w:rsidP="00F77836">
            <w:pPr>
              <w:spacing w:after="0" w:line="240" w:lineRule="auto"/>
              <w:rPr>
                <w:rFonts w:ascii="Calibri" w:eastAsia="Times New Roman" w:hAnsi="Calibri" w:cs="Calibri"/>
                <w:b/>
                <w:bCs/>
                <w:sz w:val="24"/>
                <w:szCs w:val="24"/>
                <w:lang w:val="ru-RU"/>
              </w:rPr>
            </w:pPr>
          </w:p>
        </w:tc>
        <w:tc>
          <w:tcPr>
            <w:tcW w:w="3563" w:type="dxa"/>
            <w:shd w:val="clear" w:color="auto" w:fill="auto"/>
            <w:vAlign w:val="center"/>
            <w:hideMark/>
          </w:tcPr>
          <w:p w14:paraId="42360629"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Security check</w:t>
            </w:r>
          </w:p>
        </w:tc>
        <w:tc>
          <w:tcPr>
            <w:tcW w:w="4872" w:type="dxa"/>
            <w:shd w:val="clear" w:color="auto" w:fill="auto"/>
            <w:vAlign w:val="center"/>
            <w:hideMark/>
          </w:tcPr>
          <w:p w14:paraId="2D9738A6"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verification of the identity of someone in order to maintain security.</w:t>
            </w:r>
          </w:p>
        </w:tc>
        <w:tc>
          <w:tcPr>
            <w:tcW w:w="2848" w:type="dxa"/>
            <w:vAlign w:val="center"/>
          </w:tcPr>
          <w:p w14:paraId="551023BF" w14:textId="16AB0912"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Проверка</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безопасности</w:t>
            </w:r>
            <w:proofErr w:type="spellEnd"/>
          </w:p>
        </w:tc>
      </w:tr>
      <w:tr w:rsidR="00F77836" w:rsidRPr="006E3A9E" w14:paraId="3275FD2D" w14:textId="6738455A" w:rsidTr="00812F00">
        <w:trPr>
          <w:trHeight w:val="800"/>
          <w:jc w:val="center"/>
        </w:trPr>
        <w:tc>
          <w:tcPr>
            <w:tcW w:w="3325" w:type="dxa"/>
            <w:vMerge/>
            <w:vAlign w:val="center"/>
            <w:hideMark/>
          </w:tcPr>
          <w:p w14:paraId="478D3D19"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106DCB84"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Security clearance </w:t>
            </w:r>
          </w:p>
        </w:tc>
        <w:tc>
          <w:tcPr>
            <w:tcW w:w="4872" w:type="dxa"/>
            <w:shd w:val="clear" w:color="auto" w:fill="auto"/>
            <w:vAlign w:val="center"/>
            <w:hideMark/>
          </w:tcPr>
          <w:p w14:paraId="5F253BDA"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Official government permission for someone to proceed with the immigration process.</w:t>
            </w:r>
          </w:p>
        </w:tc>
        <w:tc>
          <w:tcPr>
            <w:tcW w:w="2848" w:type="dxa"/>
            <w:vAlign w:val="center"/>
          </w:tcPr>
          <w:p w14:paraId="74C98E45" w14:textId="3A87BAFA" w:rsidR="00F77836" w:rsidRPr="00812F00" w:rsidRDefault="00F77836" w:rsidP="00F77836">
            <w:pPr>
              <w:spacing w:after="0" w:line="240" w:lineRule="auto"/>
              <w:rPr>
                <w:rFonts w:eastAsia="Times New Roman" w:cstheme="minorHAnsi"/>
                <w:sz w:val="24"/>
                <w:szCs w:val="24"/>
              </w:rPr>
            </w:pPr>
            <w:proofErr w:type="spellStart"/>
            <w:r w:rsidRPr="00812F00">
              <w:rPr>
                <w:rFonts w:eastAsia="Times New Roman" w:cstheme="minorHAnsi"/>
                <w:sz w:val="24"/>
                <w:szCs w:val="24"/>
              </w:rPr>
              <w:t>Разрешение</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службы</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безопасности</w:t>
            </w:r>
            <w:proofErr w:type="spellEnd"/>
            <w:r w:rsidRPr="00812F00">
              <w:rPr>
                <w:rFonts w:cstheme="minorHAnsi"/>
                <w:sz w:val="24"/>
                <w:szCs w:val="24"/>
              </w:rPr>
              <w:t xml:space="preserve"> </w:t>
            </w:r>
          </w:p>
        </w:tc>
      </w:tr>
      <w:tr w:rsidR="00F77836" w:rsidRPr="006E3A9E" w14:paraId="7B99E05D" w14:textId="340F4390" w:rsidTr="00812F00">
        <w:trPr>
          <w:trHeight w:val="1260"/>
          <w:jc w:val="center"/>
        </w:trPr>
        <w:tc>
          <w:tcPr>
            <w:tcW w:w="3325" w:type="dxa"/>
            <w:vMerge/>
            <w:vAlign w:val="center"/>
            <w:hideMark/>
          </w:tcPr>
          <w:p w14:paraId="70930739" w14:textId="77777777" w:rsidR="00F77836" w:rsidRPr="006E3A9E" w:rsidRDefault="00F77836" w:rsidP="00F77836">
            <w:pPr>
              <w:spacing w:after="0" w:line="240" w:lineRule="auto"/>
              <w:rPr>
                <w:rFonts w:ascii="Calibri" w:eastAsia="Times New Roman" w:hAnsi="Calibri" w:cs="Calibri"/>
                <w:b/>
                <w:bCs/>
                <w:sz w:val="24"/>
                <w:szCs w:val="24"/>
              </w:rPr>
            </w:pPr>
          </w:p>
        </w:tc>
        <w:tc>
          <w:tcPr>
            <w:tcW w:w="3563" w:type="dxa"/>
            <w:shd w:val="clear" w:color="auto" w:fill="auto"/>
            <w:vAlign w:val="center"/>
            <w:hideMark/>
          </w:tcPr>
          <w:p w14:paraId="53890534"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 xml:space="preserve">Travel loan </w:t>
            </w:r>
          </w:p>
        </w:tc>
        <w:tc>
          <w:tcPr>
            <w:tcW w:w="4872" w:type="dxa"/>
            <w:shd w:val="clear" w:color="auto" w:fill="auto"/>
            <w:vAlign w:val="center"/>
            <w:hideMark/>
          </w:tcPr>
          <w:p w14:paraId="4A99713C" w14:textId="77777777"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A loan given to a refugee to enable them to travel to the U.S.</w:t>
            </w:r>
          </w:p>
        </w:tc>
        <w:tc>
          <w:tcPr>
            <w:tcW w:w="2848" w:type="dxa"/>
            <w:vAlign w:val="center"/>
          </w:tcPr>
          <w:p w14:paraId="489FAC0D" w14:textId="041CCE95" w:rsidR="00F77836" w:rsidRPr="00812F00" w:rsidRDefault="00F77836" w:rsidP="00F77836">
            <w:pPr>
              <w:spacing w:after="0" w:line="240" w:lineRule="auto"/>
              <w:rPr>
                <w:rFonts w:eastAsia="Times New Roman" w:cstheme="minorHAnsi"/>
                <w:sz w:val="24"/>
                <w:szCs w:val="24"/>
              </w:rPr>
            </w:pPr>
            <w:r w:rsidRPr="00812F00">
              <w:rPr>
                <w:rFonts w:eastAsia="Times New Roman" w:cstheme="minorHAnsi"/>
                <w:sz w:val="24"/>
                <w:szCs w:val="24"/>
              </w:rPr>
              <w:t>​</w:t>
            </w:r>
            <w:proofErr w:type="spellStart"/>
            <w:r w:rsidRPr="00812F00">
              <w:rPr>
                <w:rFonts w:eastAsia="Times New Roman" w:cstheme="minorHAnsi"/>
                <w:sz w:val="24"/>
                <w:szCs w:val="24"/>
              </w:rPr>
              <w:t>Кредит</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на</w:t>
            </w:r>
            <w:proofErr w:type="spellEnd"/>
            <w:r w:rsidRPr="00812F00">
              <w:rPr>
                <w:rFonts w:eastAsia="Times New Roman" w:cstheme="minorHAnsi"/>
                <w:sz w:val="24"/>
                <w:szCs w:val="24"/>
              </w:rPr>
              <w:t xml:space="preserve"> </w:t>
            </w:r>
            <w:proofErr w:type="spellStart"/>
            <w:r w:rsidRPr="00812F00">
              <w:rPr>
                <w:rFonts w:eastAsia="Times New Roman" w:cstheme="minorHAnsi"/>
                <w:sz w:val="24"/>
                <w:szCs w:val="24"/>
              </w:rPr>
              <w:t>поездку</w:t>
            </w:r>
            <w:proofErr w:type="spellEnd"/>
            <w:r w:rsidRPr="00812F00">
              <w:rPr>
                <w:rFonts w:cstheme="minorHAnsi"/>
                <w:sz w:val="24"/>
                <w:szCs w:val="24"/>
              </w:rPr>
              <w:t xml:space="preserve"> </w:t>
            </w:r>
          </w:p>
        </w:tc>
      </w:tr>
    </w:tbl>
    <w:p w14:paraId="5BE62C9A"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812F00" w:rsidRPr="006E3A9E" w14:paraId="1CE1AA4B" w14:textId="77777777" w:rsidTr="00CC6A6E">
        <w:trPr>
          <w:trHeight w:val="345"/>
          <w:jc w:val="center"/>
        </w:trPr>
        <w:tc>
          <w:tcPr>
            <w:tcW w:w="2943" w:type="dxa"/>
            <w:vMerge w:val="restart"/>
            <w:shd w:val="clear" w:color="auto" w:fill="auto"/>
            <w:noWrap/>
          </w:tcPr>
          <w:p w14:paraId="2916AC62" w14:textId="77777777" w:rsidR="00812F00" w:rsidRPr="006E3A9E" w:rsidRDefault="00812F00" w:rsidP="00812F00">
            <w:pPr>
              <w:spacing w:after="0" w:line="240" w:lineRule="auto"/>
              <w:jc w:val="center"/>
              <w:rPr>
                <w:rFonts w:ascii="Calibri" w:eastAsia="Times New Roman" w:hAnsi="Calibri" w:cs="Calibri"/>
                <w:b/>
                <w:bCs/>
                <w:sz w:val="24"/>
                <w:szCs w:val="24"/>
                <w:highlight w:val="yellow"/>
              </w:rPr>
            </w:pPr>
          </w:p>
          <w:p w14:paraId="25D24D86" w14:textId="008D4338" w:rsidR="00812F00" w:rsidRPr="006E3A9E" w:rsidRDefault="00812F00" w:rsidP="00812F00">
            <w:pPr>
              <w:pStyle w:val="Heading2"/>
            </w:pPr>
            <w:bookmarkStart w:id="3" w:name="_Toc137201387"/>
            <w:r>
              <w:t>TRAVEL/TRANSPORTATION (</w:t>
            </w:r>
            <w:r w:rsidRPr="006E3A9E">
              <w:t>DOMESTIC</w:t>
            </w:r>
            <w:r>
              <w:t>)</w:t>
            </w:r>
            <w:bookmarkEnd w:id="3"/>
          </w:p>
          <w:p w14:paraId="6D6FAA64" w14:textId="77777777" w:rsidR="00812F00" w:rsidRPr="006E3A9E" w:rsidRDefault="00812F00" w:rsidP="00812F00">
            <w:pPr>
              <w:spacing w:after="0" w:line="240" w:lineRule="auto"/>
              <w:jc w:val="center"/>
              <w:rPr>
                <w:rFonts w:ascii="Calibri" w:eastAsia="Times New Roman" w:hAnsi="Calibri" w:cs="Calibri"/>
                <w:b/>
                <w:sz w:val="24"/>
                <w:szCs w:val="24"/>
              </w:rPr>
            </w:pPr>
          </w:p>
          <w:p w14:paraId="6FE8BDEE" w14:textId="149FD5F3" w:rsidR="00812F00" w:rsidRPr="006E3A9E" w:rsidRDefault="00812F00" w:rsidP="00812F00">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ПЕРЕЛЕТ/ПОЕЗДКИ  – ВНУТРИ СТРАНЫ</w:t>
            </w:r>
          </w:p>
          <w:p w14:paraId="31EACF67" w14:textId="5CF63C2E" w:rsidR="00812F00" w:rsidRPr="006E3A9E" w:rsidRDefault="00812F00" w:rsidP="00812F00">
            <w:pPr>
              <w:spacing w:after="0" w:line="240" w:lineRule="auto"/>
              <w:jc w:val="center"/>
              <w:rPr>
                <w:rFonts w:ascii="Calibri" w:eastAsia="Times New Roman" w:hAnsi="Calibri" w:cs="Calibri"/>
                <w:b/>
                <w:sz w:val="24"/>
                <w:szCs w:val="24"/>
                <w:lang w:val="ru-RU"/>
              </w:rPr>
            </w:pPr>
          </w:p>
        </w:tc>
        <w:tc>
          <w:tcPr>
            <w:tcW w:w="3945" w:type="dxa"/>
            <w:shd w:val="clear" w:color="auto" w:fill="auto"/>
            <w:vAlign w:val="center"/>
          </w:tcPr>
          <w:p w14:paraId="182376DD" w14:textId="0197D833" w:rsidR="00812F00" w:rsidRPr="00192750" w:rsidRDefault="00812F00" w:rsidP="00812F00">
            <w:pPr>
              <w:spacing w:after="0" w:line="240" w:lineRule="auto"/>
              <w:rPr>
                <w:rFonts w:eastAsia="Times New Roman" w:cstheme="minorHAnsi"/>
                <w:b/>
                <w:bCs/>
                <w:sz w:val="24"/>
                <w:szCs w:val="24"/>
              </w:rPr>
            </w:pPr>
            <w:r w:rsidRPr="00192750">
              <w:rPr>
                <w:rFonts w:eastAsia="Times New Roman" w:cstheme="minorHAnsi"/>
                <w:sz w:val="24"/>
                <w:szCs w:val="24"/>
              </w:rPr>
              <w:t>Booster seat/baby car seat</w:t>
            </w:r>
          </w:p>
        </w:tc>
        <w:tc>
          <w:tcPr>
            <w:tcW w:w="4872" w:type="dxa"/>
            <w:shd w:val="clear" w:color="auto" w:fill="auto"/>
            <w:vAlign w:val="center"/>
          </w:tcPr>
          <w:p w14:paraId="2393CAF6" w14:textId="7706C0FE" w:rsidR="00812F00" w:rsidRPr="00192750" w:rsidRDefault="00812F00" w:rsidP="00812F00">
            <w:pPr>
              <w:spacing w:after="0" w:line="240" w:lineRule="auto"/>
              <w:rPr>
                <w:rFonts w:eastAsia="Times New Roman" w:cstheme="minorHAnsi"/>
                <w:sz w:val="24"/>
                <w:szCs w:val="24"/>
              </w:rPr>
            </w:pPr>
            <w:r w:rsidRPr="00192750">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848" w:type="dxa"/>
            <w:vAlign w:val="center"/>
          </w:tcPr>
          <w:p w14:paraId="77DE0E90" w14:textId="413568C6" w:rsidR="00812F00" w:rsidRPr="00192750" w:rsidRDefault="00812F00" w:rsidP="00812F00">
            <w:pPr>
              <w:spacing w:after="0" w:line="240" w:lineRule="auto"/>
              <w:rPr>
                <w:rFonts w:eastAsia="Times New Roman" w:cstheme="minorHAnsi"/>
                <w:sz w:val="24"/>
                <w:szCs w:val="24"/>
                <w:lang w:val="ru-RU"/>
              </w:rPr>
            </w:pPr>
            <w:r w:rsidRPr="00192750">
              <w:rPr>
                <w:rFonts w:cstheme="minorHAnsi"/>
                <w:sz w:val="24"/>
                <w:szCs w:val="24"/>
                <w:lang w:val="ru-RU"/>
              </w:rPr>
              <w:t>Дополнительная подушка на сиденье для детей /детское автокресло</w:t>
            </w:r>
          </w:p>
        </w:tc>
      </w:tr>
      <w:tr w:rsidR="00812F00" w:rsidRPr="006E3A9E" w14:paraId="1A169D95" w14:textId="77777777" w:rsidTr="00CC6A6E">
        <w:trPr>
          <w:trHeight w:val="345"/>
          <w:jc w:val="center"/>
        </w:trPr>
        <w:tc>
          <w:tcPr>
            <w:tcW w:w="2943" w:type="dxa"/>
            <w:vMerge/>
            <w:shd w:val="clear" w:color="auto" w:fill="auto"/>
            <w:noWrap/>
          </w:tcPr>
          <w:p w14:paraId="3CF4438E" w14:textId="77777777" w:rsidR="00812F00" w:rsidRPr="006E3A9E" w:rsidRDefault="00812F00" w:rsidP="00812F00">
            <w:pPr>
              <w:spacing w:after="0" w:line="240" w:lineRule="auto"/>
              <w:jc w:val="center"/>
              <w:rPr>
                <w:rFonts w:ascii="Calibri" w:eastAsia="Times New Roman" w:hAnsi="Calibri" w:cs="Calibri"/>
                <w:b/>
                <w:bCs/>
                <w:sz w:val="24"/>
                <w:szCs w:val="24"/>
                <w:highlight w:val="yellow"/>
              </w:rPr>
            </w:pPr>
          </w:p>
        </w:tc>
        <w:tc>
          <w:tcPr>
            <w:tcW w:w="3945" w:type="dxa"/>
            <w:shd w:val="clear" w:color="auto" w:fill="auto"/>
            <w:vAlign w:val="center"/>
          </w:tcPr>
          <w:p w14:paraId="01D0640C" w14:textId="5BC61743" w:rsidR="00812F00" w:rsidRPr="00192750" w:rsidRDefault="00812F00" w:rsidP="00812F00">
            <w:pPr>
              <w:spacing w:after="0" w:line="240" w:lineRule="auto"/>
              <w:rPr>
                <w:rFonts w:eastAsia="Times New Roman" w:cstheme="minorHAnsi"/>
                <w:sz w:val="24"/>
                <w:szCs w:val="24"/>
              </w:rPr>
            </w:pPr>
            <w:r w:rsidRPr="00192750">
              <w:rPr>
                <w:rFonts w:cstheme="minorHAnsi"/>
                <w:sz w:val="24"/>
                <w:szCs w:val="24"/>
              </w:rPr>
              <w:t>Bus stop</w:t>
            </w:r>
          </w:p>
        </w:tc>
        <w:tc>
          <w:tcPr>
            <w:tcW w:w="4872" w:type="dxa"/>
            <w:shd w:val="clear" w:color="auto" w:fill="auto"/>
            <w:vAlign w:val="center"/>
          </w:tcPr>
          <w:p w14:paraId="329AE273" w14:textId="59775535" w:rsidR="00812F00" w:rsidRPr="00192750" w:rsidRDefault="00812F00" w:rsidP="00812F00">
            <w:pPr>
              <w:spacing w:after="0" w:line="240" w:lineRule="auto"/>
              <w:rPr>
                <w:rFonts w:eastAsia="Times New Roman" w:cstheme="minorHAnsi"/>
                <w:sz w:val="24"/>
                <w:szCs w:val="24"/>
              </w:rPr>
            </w:pPr>
            <w:r w:rsidRPr="00192750">
              <w:rPr>
                <w:rFonts w:cstheme="minorHAnsi"/>
                <w:sz w:val="24"/>
                <w:szCs w:val="24"/>
              </w:rPr>
              <w:t>A designated location where a bus regularly stops along its route. The bus stop is usually marked by a sign and may sometimes have a bus shelter and a bench.</w:t>
            </w:r>
          </w:p>
        </w:tc>
        <w:tc>
          <w:tcPr>
            <w:tcW w:w="2848" w:type="dxa"/>
            <w:vAlign w:val="center"/>
          </w:tcPr>
          <w:p w14:paraId="7AEE1132" w14:textId="520CB35C" w:rsidR="00812F00" w:rsidRPr="00192750" w:rsidRDefault="00812F00" w:rsidP="00812F00">
            <w:pPr>
              <w:spacing w:after="0" w:line="240" w:lineRule="auto"/>
              <w:rPr>
                <w:rFonts w:cstheme="minorHAnsi"/>
                <w:sz w:val="24"/>
                <w:szCs w:val="24"/>
                <w:lang w:val="ru-RU"/>
              </w:rPr>
            </w:pPr>
            <w:proofErr w:type="spellStart"/>
            <w:r w:rsidRPr="00192750">
              <w:rPr>
                <w:rFonts w:cstheme="minorHAnsi"/>
                <w:sz w:val="24"/>
                <w:szCs w:val="24"/>
              </w:rPr>
              <w:t>Автобусная</w:t>
            </w:r>
            <w:proofErr w:type="spellEnd"/>
            <w:r w:rsidRPr="00192750">
              <w:rPr>
                <w:rFonts w:cstheme="minorHAnsi"/>
                <w:sz w:val="24"/>
                <w:szCs w:val="24"/>
              </w:rPr>
              <w:t xml:space="preserve"> </w:t>
            </w:r>
            <w:proofErr w:type="spellStart"/>
            <w:r w:rsidRPr="00192750">
              <w:rPr>
                <w:rFonts w:cstheme="minorHAnsi"/>
                <w:sz w:val="24"/>
                <w:szCs w:val="24"/>
              </w:rPr>
              <w:t>остановка</w:t>
            </w:r>
            <w:proofErr w:type="spellEnd"/>
          </w:p>
        </w:tc>
      </w:tr>
      <w:tr w:rsidR="006E3A9E" w:rsidRPr="006E3A9E" w14:paraId="74A591B3" w14:textId="77777777" w:rsidTr="00CC6A6E">
        <w:trPr>
          <w:trHeight w:val="345"/>
          <w:jc w:val="center"/>
        </w:trPr>
        <w:tc>
          <w:tcPr>
            <w:tcW w:w="2943" w:type="dxa"/>
            <w:vMerge/>
            <w:shd w:val="clear" w:color="auto" w:fill="auto"/>
            <w:noWrap/>
            <w:vAlign w:val="bottom"/>
          </w:tcPr>
          <w:p w14:paraId="6404F87D"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2DBDAEAD" w14:textId="0982E1B9"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Car insurance</w:t>
            </w:r>
          </w:p>
        </w:tc>
        <w:tc>
          <w:tcPr>
            <w:tcW w:w="4872" w:type="dxa"/>
            <w:shd w:val="clear" w:color="auto" w:fill="auto"/>
            <w:vAlign w:val="center"/>
          </w:tcPr>
          <w:p w14:paraId="60E2DF77" w14:textId="7D1A27E2"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 contract between you and the insurance company that protects you against financial loss in the event of an accident or theft.</w:t>
            </w:r>
          </w:p>
        </w:tc>
        <w:tc>
          <w:tcPr>
            <w:tcW w:w="2848" w:type="dxa"/>
            <w:vAlign w:val="center"/>
          </w:tcPr>
          <w:p w14:paraId="7AA3B00B" w14:textId="2C59E2C8" w:rsidR="002E2CCA" w:rsidRPr="00192750" w:rsidRDefault="002E2CCA" w:rsidP="00047EEC">
            <w:pPr>
              <w:spacing w:after="0" w:line="240" w:lineRule="auto"/>
              <w:rPr>
                <w:rFonts w:eastAsia="Times New Roman" w:cstheme="minorHAnsi"/>
                <w:sz w:val="24"/>
                <w:szCs w:val="24"/>
              </w:rPr>
            </w:pPr>
            <w:r w:rsidRPr="00192750">
              <w:rPr>
                <w:rFonts w:eastAsia="Times New Roman" w:cstheme="minorHAnsi"/>
                <w:sz w:val="24"/>
                <w:szCs w:val="24"/>
              </w:rPr>
              <w:t>​</w:t>
            </w:r>
            <w:proofErr w:type="spellStart"/>
            <w:r w:rsidRPr="00192750">
              <w:rPr>
                <w:rFonts w:eastAsia="Times New Roman" w:cstheme="minorHAnsi"/>
                <w:sz w:val="24"/>
                <w:szCs w:val="24"/>
              </w:rPr>
              <w:t>Автомобильная</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страховка</w:t>
            </w:r>
            <w:proofErr w:type="spellEnd"/>
          </w:p>
        </w:tc>
      </w:tr>
      <w:tr w:rsidR="006E3A9E" w:rsidRPr="006E3A9E" w14:paraId="63B5C62E" w14:textId="77777777" w:rsidTr="00CC6A6E">
        <w:trPr>
          <w:trHeight w:val="345"/>
          <w:jc w:val="center"/>
        </w:trPr>
        <w:tc>
          <w:tcPr>
            <w:tcW w:w="2943" w:type="dxa"/>
            <w:vMerge/>
            <w:shd w:val="clear" w:color="auto" w:fill="auto"/>
            <w:noWrap/>
            <w:vAlign w:val="bottom"/>
          </w:tcPr>
          <w:p w14:paraId="0EA6601C"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1FC1B936" w14:textId="6F78F359"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 xml:space="preserve">Carpooling </w:t>
            </w:r>
          </w:p>
        </w:tc>
        <w:tc>
          <w:tcPr>
            <w:tcW w:w="4872" w:type="dxa"/>
            <w:shd w:val="clear" w:color="auto" w:fill="auto"/>
            <w:vAlign w:val="center"/>
          </w:tcPr>
          <w:p w14:paraId="65EB1871" w14:textId="0E1C8D0E"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An arrangement among a group of car owners where each owner in turn drives the others to and from a designated place.</w:t>
            </w:r>
          </w:p>
        </w:tc>
        <w:tc>
          <w:tcPr>
            <w:tcW w:w="2848" w:type="dxa"/>
            <w:vAlign w:val="center"/>
          </w:tcPr>
          <w:p w14:paraId="0715A05D" w14:textId="0F5DDC8A"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Совместное</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использование</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автомобиля</w:t>
            </w:r>
            <w:proofErr w:type="spellEnd"/>
            <w:r w:rsidRPr="00192750">
              <w:rPr>
                <w:rFonts w:cstheme="minorHAnsi"/>
                <w:sz w:val="24"/>
                <w:szCs w:val="24"/>
              </w:rPr>
              <w:t xml:space="preserve"> </w:t>
            </w:r>
          </w:p>
        </w:tc>
      </w:tr>
      <w:tr w:rsidR="006E3A9E" w:rsidRPr="006E3A9E" w14:paraId="04B7EB37" w14:textId="77777777" w:rsidTr="00CC6A6E">
        <w:trPr>
          <w:trHeight w:val="345"/>
          <w:jc w:val="center"/>
        </w:trPr>
        <w:tc>
          <w:tcPr>
            <w:tcW w:w="2943" w:type="dxa"/>
            <w:vMerge/>
            <w:shd w:val="clear" w:color="auto" w:fill="auto"/>
            <w:noWrap/>
            <w:vAlign w:val="bottom"/>
          </w:tcPr>
          <w:p w14:paraId="6A251F62"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2D31CFE4" w14:textId="7092F2E2"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Car registration</w:t>
            </w:r>
          </w:p>
        </w:tc>
        <w:tc>
          <w:tcPr>
            <w:tcW w:w="4872" w:type="dxa"/>
            <w:shd w:val="clear" w:color="auto" w:fill="auto"/>
            <w:vAlign w:val="center"/>
          </w:tcPr>
          <w:p w14:paraId="6B0116C5" w14:textId="507CAC5B"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The registration of a motor vehicle with a local government authority to establish a link between a vehicle and an owner or user of the vehicle.</w:t>
            </w:r>
          </w:p>
        </w:tc>
        <w:tc>
          <w:tcPr>
            <w:tcW w:w="2848" w:type="dxa"/>
            <w:vAlign w:val="center"/>
          </w:tcPr>
          <w:p w14:paraId="23D38592" w14:textId="1EE2515B"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Регистрация</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автомобиля</w:t>
            </w:r>
            <w:proofErr w:type="spellEnd"/>
          </w:p>
        </w:tc>
      </w:tr>
      <w:tr w:rsidR="006E3A9E" w:rsidRPr="006E3A9E" w14:paraId="3BBD51A1" w14:textId="77777777" w:rsidTr="00CC6A6E">
        <w:trPr>
          <w:trHeight w:val="345"/>
          <w:jc w:val="center"/>
        </w:trPr>
        <w:tc>
          <w:tcPr>
            <w:tcW w:w="2943" w:type="dxa"/>
            <w:vMerge/>
            <w:shd w:val="clear" w:color="auto" w:fill="auto"/>
            <w:noWrap/>
            <w:vAlign w:val="bottom"/>
          </w:tcPr>
          <w:p w14:paraId="4A3C3D2C"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04039DC0" w14:textId="268E88B6"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Crosswalk/Zebra crossing</w:t>
            </w:r>
          </w:p>
        </w:tc>
        <w:tc>
          <w:tcPr>
            <w:tcW w:w="4872" w:type="dxa"/>
            <w:shd w:val="clear" w:color="auto" w:fill="auto"/>
            <w:vAlign w:val="center"/>
          </w:tcPr>
          <w:p w14:paraId="19C77D48" w14:textId="451F69E9"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 marked part of a road where pedestrians have right of way to cross.</w:t>
            </w:r>
          </w:p>
        </w:tc>
        <w:tc>
          <w:tcPr>
            <w:tcW w:w="2848" w:type="dxa"/>
            <w:vAlign w:val="center"/>
          </w:tcPr>
          <w:p w14:paraId="151E0548" w14:textId="6B57E4E0"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Пешеходный</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переход</w:t>
            </w:r>
            <w:proofErr w:type="spellEnd"/>
            <w:r w:rsidRPr="00192750">
              <w:rPr>
                <w:rFonts w:eastAsia="Times New Roman" w:cstheme="minorHAnsi"/>
                <w:sz w:val="24"/>
                <w:szCs w:val="24"/>
              </w:rPr>
              <w:t>/</w:t>
            </w:r>
            <w:proofErr w:type="spellStart"/>
            <w:r w:rsidRPr="00192750">
              <w:rPr>
                <w:rFonts w:eastAsia="Times New Roman" w:cstheme="minorHAnsi"/>
                <w:sz w:val="24"/>
                <w:szCs w:val="24"/>
              </w:rPr>
              <w:t>зебра</w:t>
            </w:r>
            <w:proofErr w:type="spellEnd"/>
          </w:p>
        </w:tc>
      </w:tr>
      <w:tr w:rsidR="006E3A9E" w:rsidRPr="006E3A9E" w14:paraId="4DAA3CF1" w14:textId="77777777" w:rsidTr="00CC6A6E">
        <w:trPr>
          <w:trHeight w:val="345"/>
          <w:jc w:val="center"/>
        </w:trPr>
        <w:tc>
          <w:tcPr>
            <w:tcW w:w="2943" w:type="dxa"/>
            <w:vMerge/>
            <w:shd w:val="clear" w:color="auto" w:fill="auto"/>
            <w:noWrap/>
            <w:vAlign w:val="bottom"/>
          </w:tcPr>
          <w:p w14:paraId="15732D3E"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7E9B5C64" w14:textId="612EE789"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Department of Motor Vehicles (DMV)</w:t>
            </w:r>
          </w:p>
        </w:tc>
        <w:tc>
          <w:tcPr>
            <w:tcW w:w="4872" w:type="dxa"/>
            <w:shd w:val="clear" w:color="auto" w:fill="auto"/>
            <w:vAlign w:val="center"/>
          </w:tcPr>
          <w:p w14:paraId="2934635D" w14:textId="5F754F14"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 government agency that administers vehicle registration and driver licensing.</w:t>
            </w:r>
          </w:p>
        </w:tc>
        <w:tc>
          <w:tcPr>
            <w:tcW w:w="2848" w:type="dxa"/>
            <w:vAlign w:val="center"/>
          </w:tcPr>
          <w:p w14:paraId="59D4A426" w14:textId="25F456E5"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Автотранспортная</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инспекция</w:t>
            </w:r>
            <w:proofErr w:type="spellEnd"/>
            <w:r w:rsidRPr="00192750">
              <w:rPr>
                <w:rFonts w:eastAsia="Times New Roman" w:cstheme="minorHAnsi"/>
                <w:sz w:val="24"/>
                <w:szCs w:val="24"/>
              </w:rPr>
              <w:t xml:space="preserve"> (DMV)</w:t>
            </w:r>
          </w:p>
        </w:tc>
      </w:tr>
      <w:tr w:rsidR="00812F00" w:rsidRPr="006E3A9E" w14:paraId="36860E21" w14:textId="77777777" w:rsidTr="00CC6A6E">
        <w:trPr>
          <w:trHeight w:val="345"/>
          <w:jc w:val="center"/>
        </w:trPr>
        <w:tc>
          <w:tcPr>
            <w:tcW w:w="2943" w:type="dxa"/>
            <w:vMerge/>
            <w:shd w:val="clear" w:color="auto" w:fill="auto"/>
            <w:noWrap/>
            <w:vAlign w:val="bottom"/>
          </w:tcPr>
          <w:p w14:paraId="2E6E9D2E" w14:textId="77777777" w:rsidR="00812F00" w:rsidRPr="006E3A9E" w:rsidRDefault="00812F00" w:rsidP="00812F00">
            <w:pPr>
              <w:spacing w:after="0" w:line="240" w:lineRule="auto"/>
              <w:rPr>
                <w:rFonts w:ascii="Calibri" w:eastAsia="Times New Roman" w:hAnsi="Calibri" w:cs="Calibri"/>
                <w:sz w:val="24"/>
                <w:szCs w:val="24"/>
              </w:rPr>
            </w:pPr>
          </w:p>
        </w:tc>
        <w:tc>
          <w:tcPr>
            <w:tcW w:w="3945" w:type="dxa"/>
            <w:shd w:val="clear" w:color="auto" w:fill="auto"/>
            <w:vAlign w:val="center"/>
          </w:tcPr>
          <w:p w14:paraId="6490ABC0" w14:textId="418C17A0" w:rsidR="00812F00" w:rsidRPr="00192750" w:rsidRDefault="00812F00" w:rsidP="00812F00">
            <w:pPr>
              <w:spacing w:after="0" w:line="240" w:lineRule="auto"/>
              <w:rPr>
                <w:rFonts w:eastAsia="Times New Roman" w:cstheme="minorHAnsi"/>
                <w:b/>
                <w:bCs/>
                <w:sz w:val="24"/>
                <w:szCs w:val="24"/>
              </w:rPr>
            </w:pPr>
            <w:r w:rsidRPr="00192750">
              <w:rPr>
                <w:rFonts w:eastAsia="Times New Roman" w:cstheme="minorHAnsi"/>
                <w:sz w:val="24"/>
                <w:szCs w:val="24"/>
              </w:rPr>
              <w:t>Driver’s License</w:t>
            </w:r>
          </w:p>
        </w:tc>
        <w:tc>
          <w:tcPr>
            <w:tcW w:w="4872" w:type="dxa"/>
            <w:shd w:val="clear" w:color="auto" w:fill="auto"/>
            <w:vAlign w:val="center"/>
          </w:tcPr>
          <w:p w14:paraId="1D19CDE0" w14:textId="0F23BE90" w:rsidR="00812F00" w:rsidRPr="00192750" w:rsidRDefault="00812F00" w:rsidP="00812F00">
            <w:pPr>
              <w:spacing w:after="0" w:line="240" w:lineRule="auto"/>
              <w:rPr>
                <w:rFonts w:eastAsia="Times New Roman" w:cstheme="minorHAnsi"/>
                <w:sz w:val="24"/>
                <w:szCs w:val="24"/>
              </w:rPr>
            </w:pPr>
            <w:r w:rsidRPr="00192750">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848" w:type="dxa"/>
            <w:vAlign w:val="center"/>
          </w:tcPr>
          <w:p w14:paraId="01FBDE26" w14:textId="29B649DD" w:rsidR="00812F00" w:rsidRPr="00192750" w:rsidRDefault="00812F00" w:rsidP="00812F00">
            <w:pPr>
              <w:spacing w:after="0" w:line="240" w:lineRule="auto"/>
              <w:rPr>
                <w:rFonts w:eastAsia="Times New Roman" w:cstheme="minorHAnsi"/>
                <w:sz w:val="24"/>
                <w:szCs w:val="24"/>
              </w:rPr>
            </w:pPr>
            <w:proofErr w:type="spellStart"/>
            <w:r w:rsidRPr="00192750">
              <w:rPr>
                <w:rFonts w:eastAsia="Times New Roman" w:cstheme="minorHAnsi"/>
                <w:sz w:val="24"/>
                <w:szCs w:val="24"/>
              </w:rPr>
              <w:t>Водительское</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удостоверение</w:t>
            </w:r>
            <w:proofErr w:type="spellEnd"/>
          </w:p>
        </w:tc>
      </w:tr>
      <w:tr w:rsidR="00812F00" w:rsidRPr="006E3A9E" w14:paraId="08C4F037" w14:textId="77777777" w:rsidTr="00CC6A6E">
        <w:trPr>
          <w:trHeight w:val="345"/>
          <w:jc w:val="center"/>
        </w:trPr>
        <w:tc>
          <w:tcPr>
            <w:tcW w:w="2943" w:type="dxa"/>
            <w:vMerge/>
            <w:shd w:val="clear" w:color="auto" w:fill="auto"/>
            <w:noWrap/>
            <w:vAlign w:val="bottom"/>
          </w:tcPr>
          <w:p w14:paraId="64A2A9A8" w14:textId="77777777" w:rsidR="00812F00" w:rsidRPr="006E3A9E" w:rsidRDefault="00812F00" w:rsidP="00812F00">
            <w:pPr>
              <w:spacing w:after="0" w:line="240" w:lineRule="auto"/>
              <w:rPr>
                <w:rFonts w:ascii="Calibri" w:eastAsia="Times New Roman" w:hAnsi="Calibri" w:cs="Calibri"/>
                <w:sz w:val="24"/>
                <w:szCs w:val="24"/>
              </w:rPr>
            </w:pPr>
          </w:p>
        </w:tc>
        <w:tc>
          <w:tcPr>
            <w:tcW w:w="3945" w:type="dxa"/>
            <w:shd w:val="clear" w:color="auto" w:fill="auto"/>
            <w:vAlign w:val="center"/>
          </w:tcPr>
          <w:p w14:paraId="4F537828" w14:textId="229E9C1E" w:rsidR="00812F00" w:rsidRPr="00192750" w:rsidRDefault="00812F00" w:rsidP="00812F00">
            <w:pPr>
              <w:spacing w:after="0" w:line="240" w:lineRule="auto"/>
              <w:rPr>
                <w:rFonts w:eastAsia="Times New Roman" w:cstheme="minorHAnsi"/>
                <w:sz w:val="24"/>
                <w:szCs w:val="24"/>
              </w:rPr>
            </w:pPr>
            <w:r w:rsidRPr="00192750">
              <w:rPr>
                <w:rFonts w:cstheme="minorHAnsi"/>
                <w:sz w:val="24"/>
                <w:szCs w:val="24"/>
              </w:rPr>
              <w:t>Driver's Permit/Learner's Permit</w:t>
            </w:r>
          </w:p>
        </w:tc>
        <w:tc>
          <w:tcPr>
            <w:tcW w:w="4872" w:type="dxa"/>
            <w:shd w:val="clear" w:color="auto" w:fill="auto"/>
            <w:vAlign w:val="center"/>
          </w:tcPr>
          <w:p w14:paraId="50358679" w14:textId="39D7F980" w:rsidR="00812F00" w:rsidRPr="00192750" w:rsidRDefault="00812F00" w:rsidP="00812F00">
            <w:pPr>
              <w:spacing w:after="0" w:line="240" w:lineRule="auto"/>
              <w:rPr>
                <w:rFonts w:eastAsia="Times New Roman" w:cstheme="minorHAnsi"/>
                <w:sz w:val="24"/>
                <w:szCs w:val="24"/>
              </w:rPr>
            </w:pPr>
            <w:r w:rsidRPr="00192750">
              <w:rPr>
                <w:rFonts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848" w:type="dxa"/>
            <w:vAlign w:val="center"/>
          </w:tcPr>
          <w:p w14:paraId="3074B809" w14:textId="2D8B6BBB" w:rsidR="00812F00" w:rsidRPr="00192750" w:rsidRDefault="00812F00" w:rsidP="00812F00">
            <w:pPr>
              <w:spacing w:after="0" w:line="240" w:lineRule="auto"/>
              <w:rPr>
                <w:rFonts w:eastAsia="Times New Roman" w:cstheme="minorHAnsi"/>
                <w:sz w:val="24"/>
                <w:szCs w:val="24"/>
              </w:rPr>
            </w:pPr>
            <w:r w:rsidRPr="00192750">
              <w:rPr>
                <w:rFonts w:cstheme="minorHAnsi"/>
                <w:sz w:val="24"/>
                <w:szCs w:val="24"/>
                <w:lang w:val="ru-RU"/>
              </w:rPr>
              <w:t>Водительское удостоверение/</w:t>
            </w:r>
            <w:r w:rsidRPr="00192750">
              <w:rPr>
                <w:rFonts w:cstheme="minorHAnsi"/>
                <w:sz w:val="24"/>
                <w:szCs w:val="24"/>
              </w:rPr>
              <w:t xml:space="preserve"> </w:t>
            </w:r>
            <w:r w:rsidRPr="00192750">
              <w:rPr>
                <w:rFonts w:cstheme="minorHAnsi"/>
                <w:sz w:val="24"/>
                <w:szCs w:val="24"/>
                <w:lang w:val="ru-RU"/>
              </w:rPr>
              <w:t xml:space="preserve">Ученические права </w:t>
            </w:r>
          </w:p>
        </w:tc>
      </w:tr>
      <w:tr w:rsidR="006E3A9E" w:rsidRPr="006E3A9E" w14:paraId="11562413" w14:textId="77777777" w:rsidTr="00CC6A6E">
        <w:trPr>
          <w:trHeight w:val="345"/>
          <w:jc w:val="center"/>
        </w:trPr>
        <w:tc>
          <w:tcPr>
            <w:tcW w:w="2943" w:type="dxa"/>
            <w:vMerge/>
            <w:shd w:val="clear" w:color="auto" w:fill="auto"/>
            <w:noWrap/>
            <w:vAlign w:val="bottom"/>
          </w:tcPr>
          <w:p w14:paraId="6E5F635A"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5C736E6D" w14:textId="38BBF157"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Driving test</w:t>
            </w:r>
          </w:p>
        </w:tc>
        <w:tc>
          <w:tcPr>
            <w:tcW w:w="4872" w:type="dxa"/>
            <w:shd w:val="clear" w:color="auto" w:fill="auto"/>
            <w:vAlign w:val="center"/>
          </w:tcPr>
          <w:p w14:paraId="536039D1" w14:textId="2DC38131"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An official test of driving competence which must be passed in order to get a driver's license. This test includes the knowledge test.</w:t>
            </w:r>
          </w:p>
        </w:tc>
        <w:tc>
          <w:tcPr>
            <w:tcW w:w="2848" w:type="dxa"/>
            <w:vAlign w:val="center"/>
          </w:tcPr>
          <w:p w14:paraId="2D96E82F" w14:textId="1D180D0B" w:rsidR="002E2CCA" w:rsidRPr="00192750" w:rsidRDefault="001A1C2D" w:rsidP="00047EEC">
            <w:pPr>
              <w:spacing w:after="0" w:line="240" w:lineRule="auto"/>
              <w:rPr>
                <w:rFonts w:eastAsia="Times New Roman" w:cstheme="minorHAnsi"/>
                <w:sz w:val="24"/>
                <w:szCs w:val="24"/>
                <w:lang w:val="ru-RU"/>
              </w:rPr>
            </w:pPr>
            <w:r w:rsidRPr="00192750">
              <w:rPr>
                <w:rFonts w:eastAsia="Times New Roman" w:cstheme="minorHAnsi"/>
                <w:sz w:val="24"/>
                <w:szCs w:val="24"/>
                <w:lang w:val="ru-RU"/>
              </w:rPr>
              <w:t>Экзамен по вождению</w:t>
            </w:r>
          </w:p>
        </w:tc>
      </w:tr>
      <w:tr w:rsidR="006E3A9E" w:rsidRPr="006E3A9E" w14:paraId="06BEAA14" w14:textId="77777777" w:rsidTr="00CC6A6E">
        <w:trPr>
          <w:trHeight w:val="345"/>
          <w:jc w:val="center"/>
        </w:trPr>
        <w:tc>
          <w:tcPr>
            <w:tcW w:w="2943" w:type="dxa"/>
            <w:vMerge/>
            <w:shd w:val="clear" w:color="auto" w:fill="auto"/>
            <w:noWrap/>
            <w:vAlign w:val="bottom"/>
          </w:tcPr>
          <w:p w14:paraId="45088AC1" w14:textId="77777777" w:rsidR="002E2CCA" w:rsidRPr="006E3A9E" w:rsidRDefault="002E2CCA" w:rsidP="002E2CCA">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73BFD8BD" w14:textId="5147B379"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Driving Under the Influence (DUI) / Driving While Intoxicated (DWI)</w:t>
            </w:r>
          </w:p>
        </w:tc>
        <w:tc>
          <w:tcPr>
            <w:tcW w:w="4872" w:type="dxa"/>
            <w:shd w:val="clear" w:color="auto" w:fill="auto"/>
            <w:vAlign w:val="center"/>
          </w:tcPr>
          <w:p w14:paraId="21EAC791" w14:textId="46BD16A7"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The act or crime of driving a vehicle while affected by alcohol or drugs.</w:t>
            </w:r>
          </w:p>
        </w:tc>
        <w:tc>
          <w:tcPr>
            <w:tcW w:w="2848" w:type="dxa"/>
            <w:vAlign w:val="center"/>
          </w:tcPr>
          <w:p w14:paraId="46F6D7B9" w14:textId="1423D9A4" w:rsidR="002E2CCA" w:rsidRPr="00192750" w:rsidRDefault="002E2CCA" w:rsidP="00047EEC">
            <w:pPr>
              <w:spacing w:after="0" w:line="240" w:lineRule="auto"/>
              <w:rPr>
                <w:rFonts w:eastAsia="Times New Roman" w:cstheme="minorHAnsi"/>
                <w:sz w:val="24"/>
                <w:szCs w:val="24"/>
                <w:lang w:val="ru-RU"/>
              </w:rPr>
            </w:pPr>
            <w:r w:rsidRPr="00192750">
              <w:rPr>
                <w:rFonts w:eastAsia="Times New Roman" w:cstheme="minorHAnsi"/>
                <w:sz w:val="24"/>
                <w:szCs w:val="24"/>
                <w:lang w:val="ru-RU"/>
              </w:rPr>
              <w:t xml:space="preserve">Вождение в состоянии алкогольного или </w:t>
            </w:r>
            <w:r w:rsidRPr="00192750">
              <w:rPr>
                <w:rFonts w:eastAsia="Times New Roman" w:cstheme="minorHAnsi"/>
                <w:sz w:val="24"/>
                <w:szCs w:val="24"/>
                <w:lang w:val="ru-RU"/>
              </w:rPr>
              <w:lastRenderedPageBreak/>
              <w:t>наркотического опьянения (</w:t>
            </w:r>
            <w:r w:rsidRPr="00192750">
              <w:rPr>
                <w:rFonts w:eastAsia="Times New Roman" w:cstheme="minorHAnsi"/>
                <w:sz w:val="24"/>
                <w:szCs w:val="24"/>
              </w:rPr>
              <w:t>DUI</w:t>
            </w:r>
            <w:r w:rsidRPr="00192750">
              <w:rPr>
                <w:rFonts w:eastAsia="Times New Roman" w:cstheme="minorHAnsi"/>
                <w:sz w:val="24"/>
                <w:szCs w:val="24"/>
                <w:lang w:val="ru-RU"/>
              </w:rPr>
              <w:t>) /</w:t>
            </w:r>
            <w:r w:rsidRPr="00192750">
              <w:rPr>
                <w:rFonts w:eastAsia="Times New Roman" w:cstheme="minorHAnsi"/>
                <w:sz w:val="24"/>
                <w:szCs w:val="24"/>
              </w:rPr>
              <w:t> </w:t>
            </w:r>
            <w:r w:rsidRPr="00192750">
              <w:rPr>
                <w:rFonts w:eastAsia="Times New Roman" w:cstheme="minorHAnsi"/>
                <w:sz w:val="24"/>
                <w:szCs w:val="24"/>
                <w:lang w:val="ru-RU"/>
              </w:rPr>
              <w:t>(</w:t>
            </w:r>
            <w:r w:rsidRPr="00192750">
              <w:rPr>
                <w:rFonts w:eastAsia="Times New Roman" w:cstheme="minorHAnsi"/>
                <w:sz w:val="24"/>
                <w:szCs w:val="24"/>
              </w:rPr>
              <w:t>DWI</w:t>
            </w:r>
            <w:r w:rsidRPr="00192750">
              <w:rPr>
                <w:rFonts w:eastAsia="Times New Roman" w:cstheme="minorHAnsi"/>
                <w:sz w:val="24"/>
                <w:szCs w:val="24"/>
                <w:lang w:val="ru-RU"/>
              </w:rPr>
              <w:t>)</w:t>
            </w:r>
          </w:p>
        </w:tc>
      </w:tr>
      <w:tr w:rsidR="00CC6A6E" w:rsidRPr="006E3A9E" w14:paraId="78606A02" w14:textId="77777777" w:rsidTr="00CC6A6E">
        <w:trPr>
          <w:trHeight w:val="345"/>
          <w:jc w:val="center"/>
        </w:trPr>
        <w:tc>
          <w:tcPr>
            <w:tcW w:w="2943" w:type="dxa"/>
            <w:vMerge/>
            <w:shd w:val="clear" w:color="auto" w:fill="auto"/>
            <w:noWrap/>
            <w:vAlign w:val="bottom"/>
          </w:tcPr>
          <w:p w14:paraId="4835905E" w14:textId="77777777" w:rsidR="00CC6A6E" w:rsidRPr="006E3A9E" w:rsidRDefault="00CC6A6E" w:rsidP="00CC6A6E">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49F03C77" w14:textId="308BF1D5" w:rsidR="00CC6A6E" w:rsidRPr="00192750" w:rsidRDefault="00CC6A6E" w:rsidP="00CC6A6E">
            <w:pPr>
              <w:spacing w:after="0" w:line="240" w:lineRule="auto"/>
              <w:rPr>
                <w:rFonts w:eastAsia="Times New Roman" w:cstheme="minorHAnsi"/>
                <w:sz w:val="24"/>
                <w:szCs w:val="24"/>
              </w:rPr>
            </w:pPr>
            <w:r w:rsidRPr="00192750">
              <w:rPr>
                <w:rFonts w:cstheme="minorHAnsi"/>
                <w:sz w:val="24"/>
                <w:szCs w:val="24"/>
              </w:rPr>
              <w:t>High Occupancy Vehicle (HOV) lane/Carpool Lane</w:t>
            </w:r>
          </w:p>
        </w:tc>
        <w:tc>
          <w:tcPr>
            <w:tcW w:w="4872" w:type="dxa"/>
            <w:shd w:val="clear" w:color="auto" w:fill="auto"/>
            <w:vAlign w:val="center"/>
          </w:tcPr>
          <w:p w14:paraId="204C84AA" w14:textId="03C951B3" w:rsidR="00CC6A6E" w:rsidRPr="00192750" w:rsidRDefault="00CC6A6E" w:rsidP="00CC6A6E">
            <w:pPr>
              <w:spacing w:after="0" w:line="240" w:lineRule="auto"/>
              <w:rPr>
                <w:rFonts w:eastAsia="Times New Roman" w:cstheme="minorHAnsi"/>
                <w:sz w:val="24"/>
                <w:szCs w:val="24"/>
              </w:rPr>
            </w:pPr>
            <w:r w:rsidRPr="00192750">
              <w:rPr>
                <w:rFonts w:cstheme="minorHAnsi"/>
                <w:sz w:val="24"/>
                <w:szCs w:val="24"/>
              </w:rPr>
              <w:t>One or more lanes of a roadway that have restrictions on use to encourage ride-sharing.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2848" w:type="dxa"/>
            <w:vAlign w:val="center"/>
          </w:tcPr>
          <w:p w14:paraId="328A22A9" w14:textId="5D4FE0EB" w:rsidR="00CC6A6E" w:rsidRPr="00192750" w:rsidRDefault="00CC6A6E" w:rsidP="00CC6A6E">
            <w:pPr>
              <w:spacing w:after="0" w:line="240" w:lineRule="auto"/>
              <w:rPr>
                <w:rFonts w:eastAsia="Times New Roman" w:cstheme="minorHAnsi"/>
                <w:sz w:val="24"/>
                <w:szCs w:val="24"/>
              </w:rPr>
            </w:pPr>
            <w:r w:rsidRPr="00192750">
              <w:rPr>
                <w:rFonts w:cstheme="minorHAnsi"/>
                <w:sz w:val="24"/>
                <w:szCs w:val="24"/>
                <w:lang w:val="ru-RU"/>
              </w:rPr>
              <w:t xml:space="preserve">Выделенная полоса для автомобилей, перевозящих пассажиров / полоса для автомобилей совместного пользования </w:t>
            </w:r>
          </w:p>
        </w:tc>
      </w:tr>
      <w:tr w:rsidR="006E3A9E" w:rsidRPr="006E3A9E" w14:paraId="59C1C7D5" w14:textId="77777777" w:rsidTr="00CC6A6E">
        <w:trPr>
          <w:trHeight w:val="345"/>
          <w:jc w:val="center"/>
        </w:trPr>
        <w:tc>
          <w:tcPr>
            <w:tcW w:w="2943" w:type="dxa"/>
            <w:vMerge/>
            <w:shd w:val="clear" w:color="auto" w:fill="auto"/>
            <w:noWrap/>
            <w:vAlign w:val="bottom"/>
          </w:tcPr>
          <w:p w14:paraId="0AEAB88A" w14:textId="77777777" w:rsidR="002E2CCA" w:rsidRPr="006E3A9E" w:rsidRDefault="002E2CCA" w:rsidP="002E2CCA">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69B64405" w14:textId="64E9402B"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Jaywalking</w:t>
            </w:r>
          </w:p>
        </w:tc>
        <w:tc>
          <w:tcPr>
            <w:tcW w:w="4872" w:type="dxa"/>
            <w:shd w:val="clear" w:color="auto" w:fill="auto"/>
            <w:vAlign w:val="center"/>
          </w:tcPr>
          <w:p w14:paraId="105C755F" w14:textId="634F981F"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Crossing or walking in the street or road unlawfully or without regard for approaching traffic.</w:t>
            </w:r>
          </w:p>
        </w:tc>
        <w:tc>
          <w:tcPr>
            <w:tcW w:w="2848" w:type="dxa"/>
            <w:vAlign w:val="center"/>
          </w:tcPr>
          <w:p w14:paraId="460F7329" w14:textId="3E613468"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Нарушение</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правил</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перехода</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улицы</w:t>
            </w:r>
            <w:proofErr w:type="spellEnd"/>
          </w:p>
        </w:tc>
      </w:tr>
      <w:tr w:rsidR="006E3A9E" w:rsidRPr="006E3A9E" w14:paraId="3D12FC43" w14:textId="77777777" w:rsidTr="00CC6A6E">
        <w:trPr>
          <w:trHeight w:val="345"/>
          <w:jc w:val="center"/>
        </w:trPr>
        <w:tc>
          <w:tcPr>
            <w:tcW w:w="2943" w:type="dxa"/>
            <w:vMerge/>
            <w:shd w:val="clear" w:color="auto" w:fill="auto"/>
            <w:noWrap/>
            <w:vAlign w:val="bottom"/>
          </w:tcPr>
          <w:p w14:paraId="1683218C"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3FAAC5EF" w14:textId="2A438317"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Metro/Subway/Light Rail card</w:t>
            </w:r>
          </w:p>
        </w:tc>
        <w:tc>
          <w:tcPr>
            <w:tcW w:w="4872" w:type="dxa"/>
            <w:shd w:val="clear" w:color="auto" w:fill="auto"/>
            <w:vAlign w:val="center"/>
          </w:tcPr>
          <w:p w14:paraId="15784602" w14:textId="7B08C1A0"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 card used to pay fares on subways and/or buses.</w:t>
            </w:r>
          </w:p>
        </w:tc>
        <w:tc>
          <w:tcPr>
            <w:tcW w:w="2848" w:type="dxa"/>
            <w:vAlign w:val="center"/>
          </w:tcPr>
          <w:p w14:paraId="42226895" w14:textId="63BD4AB7" w:rsidR="00886A31" w:rsidRPr="00192750" w:rsidRDefault="00886A31" w:rsidP="00047EEC">
            <w:pPr>
              <w:spacing w:after="0" w:line="240" w:lineRule="auto"/>
              <w:rPr>
                <w:rFonts w:eastAsia="Times New Roman" w:cstheme="minorHAnsi"/>
                <w:sz w:val="24"/>
                <w:szCs w:val="24"/>
                <w:lang w:val="ru-RU"/>
              </w:rPr>
            </w:pPr>
            <w:r w:rsidRPr="00192750">
              <w:rPr>
                <w:rFonts w:eastAsia="Times New Roman" w:cstheme="minorHAnsi"/>
                <w:sz w:val="24"/>
                <w:szCs w:val="24"/>
                <w:lang w:val="ru-RU"/>
              </w:rPr>
              <w:t>Проездной в метро и автобусах</w:t>
            </w:r>
          </w:p>
        </w:tc>
      </w:tr>
      <w:tr w:rsidR="006E3A9E" w:rsidRPr="006E3A9E" w14:paraId="4A32C6B4" w14:textId="77777777" w:rsidTr="00CC6A6E">
        <w:trPr>
          <w:trHeight w:val="345"/>
          <w:jc w:val="center"/>
        </w:trPr>
        <w:tc>
          <w:tcPr>
            <w:tcW w:w="2943" w:type="dxa"/>
            <w:vMerge/>
            <w:shd w:val="clear" w:color="auto" w:fill="auto"/>
            <w:noWrap/>
            <w:vAlign w:val="bottom"/>
          </w:tcPr>
          <w:p w14:paraId="3CA9BFBD" w14:textId="77777777" w:rsidR="002E2CCA" w:rsidRPr="006E3A9E" w:rsidRDefault="002E2CCA" w:rsidP="002E2CCA">
            <w:pPr>
              <w:spacing w:after="0" w:line="240" w:lineRule="auto"/>
              <w:rPr>
                <w:rFonts w:ascii="Calibri" w:eastAsia="Times New Roman" w:hAnsi="Calibri" w:cs="Calibri"/>
                <w:sz w:val="24"/>
                <w:szCs w:val="24"/>
                <w:lang w:val="ru-RU"/>
              </w:rPr>
            </w:pPr>
          </w:p>
        </w:tc>
        <w:tc>
          <w:tcPr>
            <w:tcW w:w="3945" w:type="dxa"/>
            <w:shd w:val="clear" w:color="auto" w:fill="auto"/>
            <w:vAlign w:val="center"/>
          </w:tcPr>
          <w:p w14:paraId="572D9A70" w14:textId="754ACDFC"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Public transportation</w:t>
            </w:r>
          </w:p>
        </w:tc>
        <w:tc>
          <w:tcPr>
            <w:tcW w:w="4872" w:type="dxa"/>
            <w:shd w:val="clear" w:color="auto" w:fill="auto"/>
            <w:vAlign w:val="center"/>
          </w:tcPr>
          <w:p w14:paraId="0B8AA04B" w14:textId="51CD3E8C"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Buses, trains, subways, and other forms of transportation that charge set fares, run on fixed routes, and are available to the public.</w:t>
            </w:r>
          </w:p>
        </w:tc>
        <w:tc>
          <w:tcPr>
            <w:tcW w:w="2848" w:type="dxa"/>
            <w:vAlign w:val="center"/>
          </w:tcPr>
          <w:p w14:paraId="60341C69" w14:textId="35A05855" w:rsidR="002E2CCA" w:rsidRPr="00192750" w:rsidRDefault="002E2CCA" w:rsidP="00047EEC">
            <w:pPr>
              <w:spacing w:after="0" w:line="240" w:lineRule="auto"/>
              <w:rPr>
                <w:rFonts w:eastAsia="Times New Roman" w:cstheme="minorHAnsi"/>
                <w:sz w:val="24"/>
                <w:szCs w:val="24"/>
              </w:rPr>
            </w:pPr>
            <w:r w:rsidRPr="00192750">
              <w:rPr>
                <w:rFonts w:eastAsia="Times New Roman" w:cstheme="minorHAnsi"/>
                <w:sz w:val="24"/>
                <w:szCs w:val="24"/>
              </w:rPr>
              <w:t>​</w:t>
            </w:r>
            <w:proofErr w:type="spellStart"/>
            <w:r w:rsidRPr="00192750">
              <w:rPr>
                <w:rFonts w:eastAsia="Times New Roman" w:cstheme="minorHAnsi"/>
                <w:sz w:val="24"/>
                <w:szCs w:val="24"/>
              </w:rPr>
              <w:t>Общественный</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транспорт</w:t>
            </w:r>
            <w:proofErr w:type="spellEnd"/>
          </w:p>
        </w:tc>
      </w:tr>
      <w:tr w:rsidR="00CC6A6E" w:rsidRPr="006E3A9E" w14:paraId="4A19BCC3" w14:textId="77777777" w:rsidTr="00CC6A6E">
        <w:trPr>
          <w:trHeight w:val="345"/>
          <w:jc w:val="center"/>
        </w:trPr>
        <w:tc>
          <w:tcPr>
            <w:tcW w:w="2943" w:type="dxa"/>
            <w:vMerge/>
            <w:shd w:val="clear" w:color="auto" w:fill="auto"/>
            <w:noWrap/>
            <w:vAlign w:val="bottom"/>
          </w:tcPr>
          <w:p w14:paraId="16D04EA3" w14:textId="77777777" w:rsidR="00CC6A6E" w:rsidRPr="006E3A9E" w:rsidRDefault="00CC6A6E" w:rsidP="00CC6A6E">
            <w:pPr>
              <w:spacing w:after="0" w:line="240" w:lineRule="auto"/>
              <w:rPr>
                <w:rFonts w:ascii="Calibri" w:eastAsia="Times New Roman" w:hAnsi="Calibri" w:cs="Calibri"/>
                <w:sz w:val="24"/>
                <w:szCs w:val="24"/>
              </w:rPr>
            </w:pPr>
          </w:p>
        </w:tc>
        <w:tc>
          <w:tcPr>
            <w:tcW w:w="3945" w:type="dxa"/>
            <w:shd w:val="clear" w:color="auto" w:fill="auto"/>
            <w:vAlign w:val="center"/>
          </w:tcPr>
          <w:p w14:paraId="5065798A" w14:textId="0D16B03F" w:rsidR="00CC6A6E" w:rsidRPr="00192750" w:rsidRDefault="00CC6A6E" w:rsidP="00CC6A6E">
            <w:pPr>
              <w:spacing w:after="0" w:line="240" w:lineRule="auto"/>
              <w:rPr>
                <w:rFonts w:eastAsia="Times New Roman" w:cstheme="minorHAnsi"/>
                <w:sz w:val="24"/>
                <w:szCs w:val="24"/>
              </w:rPr>
            </w:pPr>
            <w:r w:rsidRPr="00192750">
              <w:rPr>
                <w:rFonts w:eastAsia="Times New Roman" w:cstheme="minorHAnsi"/>
                <w:sz w:val="24"/>
                <w:szCs w:val="24"/>
              </w:rPr>
              <w:t>Ridesharing</w:t>
            </w:r>
          </w:p>
        </w:tc>
        <w:tc>
          <w:tcPr>
            <w:tcW w:w="4872" w:type="dxa"/>
            <w:shd w:val="clear" w:color="auto" w:fill="auto"/>
            <w:vAlign w:val="center"/>
          </w:tcPr>
          <w:p w14:paraId="5FF4710E" w14:textId="2042E7D3" w:rsidR="00CC6A6E" w:rsidRPr="00192750" w:rsidRDefault="00CC6A6E" w:rsidP="00CC6A6E">
            <w:pPr>
              <w:rPr>
                <w:rFonts w:eastAsia="Times New Roman" w:cstheme="minorHAnsi"/>
                <w:sz w:val="24"/>
                <w:szCs w:val="24"/>
              </w:rPr>
            </w:pPr>
            <w:r w:rsidRPr="00192750">
              <w:rPr>
                <w:rFonts w:eastAsia="Times New Roman" w:cstheme="minorHAnsi"/>
                <w:sz w:val="24"/>
                <w:szCs w:val="24"/>
              </w:rPr>
              <w:t>An arrangement in which passengers use a mobile phone app and pay a fare to obtain rides from drivers of privately owned vehicles.</w:t>
            </w:r>
          </w:p>
        </w:tc>
        <w:tc>
          <w:tcPr>
            <w:tcW w:w="2848" w:type="dxa"/>
            <w:vAlign w:val="center"/>
          </w:tcPr>
          <w:p w14:paraId="3FA222B1" w14:textId="24AA27DE" w:rsidR="00CC6A6E" w:rsidRPr="00192750" w:rsidRDefault="00CC6A6E" w:rsidP="00CC6A6E">
            <w:pPr>
              <w:spacing w:after="0" w:line="240" w:lineRule="auto"/>
              <w:rPr>
                <w:rFonts w:eastAsia="Times New Roman" w:cstheme="minorHAnsi"/>
                <w:sz w:val="24"/>
                <w:szCs w:val="24"/>
              </w:rPr>
            </w:pPr>
            <w:r w:rsidRPr="00192750">
              <w:rPr>
                <w:rFonts w:cstheme="minorHAnsi"/>
                <w:sz w:val="24"/>
                <w:szCs w:val="24"/>
                <w:lang w:val="ru-RU"/>
              </w:rPr>
              <w:t>Райдшеринг</w:t>
            </w:r>
          </w:p>
        </w:tc>
      </w:tr>
      <w:tr w:rsidR="006E3A9E" w:rsidRPr="006E3A9E" w14:paraId="198E23D2" w14:textId="77777777" w:rsidTr="00192750">
        <w:trPr>
          <w:trHeight w:val="1115"/>
          <w:jc w:val="center"/>
        </w:trPr>
        <w:tc>
          <w:tcPr>
            <w:tcW w:w="2943" w:type="dxa"/>
            <w:vMerge/>
            <w:shd w:val="clear" w:color="auto" w:fill="auto"/>
            <w:noWrap/>
            <w:vAlign w:val="bottom"/>
          </w:tcPr>
          <w:p w14:paraId="29210C2F"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73DD2AA8" w14:textId="622FE256" w:rsidR="002E2CCA" w:rsidRPr="00192750" w:rsidRDefault="002E2CCA" w:rsidP="002E2CCA">
            <w:pPr>
              <w:spacing w:after="0" w:line="240" w:lineRule="auto"/>
              <w:rPr>
                <w:rFonts w:eastAsia="Times New Roman" w:cstheme="minorHAnsi"/>
                <w:sz w:val="24"/>
                <w:szCs w:val="24"/>
                <w:highlight w:val="yellow"/>
              </w:rPr>
            </w:pPr>
            <w:r w:rsidRPr="00192750">
              <w:rPr>
                <w:rFonts w:eastAsia="Times New Roman" w:cstheme="minorHAnsi"/>
                <w:sz w:val="24"/>
                <w:szCs w:val="24"/>
              </w:rPr>
              <w:t>State ID</w:t>
            </w:r>
          </w:p>
        </w:tc>
        <w:tc>
          <w:tcPr>
            <w:tcW w:w="4872" w:type="dxa"/>
            <w:shd w:val="clear" w:color="auto" w:fill="auto"/>
            <w:vAlign w:val="center"/>
          </w:tcPr>
          <w:p w14:paraId="06BA6918" w14:textId="53194335" w:rsidR="002E2CCA" w:rsidRPr="00192750" w:rsidRDefault="002E2CCA" w:rsidP="00192750">
            <w:pPr>
              <w:rPr>
                <w:rFonts w:eastAsia="Times New Roman" w:cstheme="minorHAnsi"/>
                <w:sz w:val="24"/>
                <w:szCs w:val="24"/>
              </w:rPr>
            </w:pPr>
            <w:r w:rsidRPr="00192750">
              <w:rPr>
                <w:rFonts w:eastAsia="Times New Roman" w:cstheme="minorHAnsi"/>
                <w:sz w:val="24"/>
                <w:szCs w:val="24"/>
              </w:rPr>
              <w:t>Wallet-sized, state-issued card to be routinely carried and used to verify the identity of holders who do not have drivers’ licenses.</w:t>
            </w:r>
          </w:p>
        </w:tc>
        <w:tc>
          <w:tcPr>
            <w:tcW w:w="2848" w:type="dxa"/>
            <w:vAlign w:val="center"/>
          </w:tcPr>
          <w:p w14:paraId="385E6D26" w14:textId="4595039D"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Государственное</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удостоверение</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личности</w:t>
            </w:r>
            <w:proofErr w:type="spellEnd"/>
          </w:p>
        </w:tc>
      </w:tr>
      <w:tr w:rsidR="006E3A9E" w:rsidRPr="006E3A9E" w14:paraId="37CE8132" w14:textId="77777777" w:rsidTr="00CC6A6E">
        <w:trPr>
          <w:trHeight w:val="345"/>
          <w:jc w:val="center"/>
        </w:trPr>
        <w:tc>
          <w:tcPr>
            <w:tcW w:w="2943" w:type="dxa"/>
            <w:vMerge/>
            <w:shd w:val="clear" w:color="auto" w:fill="auto"/>
            <w:noWrap/>
            <w:vAlign w:val="bottom"/>
          </w:tcPr>
          <w:p w14:paraId="7B41128E"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0A71C355" w14:textId="5D03742C"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Ride sharing</w:t>
            </w:r>
          </w:p>
        </w:tc>
        <w:tc>
          <w:tcPr>
            <w:tcW w:w="4872" w:type="dxa"/>
            <w:shd w:val="clear" w:color="auto" w:fill="auto"/>
            <w:vAlign w:val="center"/>
          </w:tcPr>
          <w:p w14:paraId="495F3D2A" w14:textId="688CA34F"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An arrangement in which a passenger travels in a private vehicle driven by its owner, for a fee by means of a mobile phone app.</w:t>
            </w:r>
          </w:p>
        </w:tc>
        <w:tc>
          <w:tcPr>
            <w:tcW w:w="2848" w:type="dxa"/>
            <w:vAlign w:val="center"/>
          </w:tcPr>
          <w:p w14:paraId="65BA5151" w14:textId="4686530B" w:rsidR="00EF0CE1" w:rsidRPr="00192750" w:rsidRDefault="002E2CCA" w:rsidP="00B07ED9">
            <w:pPr>
              <w:spacing w:after="0" w:line="240" w:lineRule="auto"/>
              <w:rPr>
                <w:rFonts w:eastAsia="Times New Roman" w:cstheme="minorHAnsi"/>
                <w:sz w:val="24"/>
                <w:szCs w:val="24"/>
                <w:lang w:val="ru-RU"/>
              </w:rPr>
            </w:pPr>
            <w:r w:rsidRPr="00192750">
              <w:rPr>
                <w:rFonts w:eastAsia="Times New Roman" w:cstheme="minorHAnsi"/>
                <w:sz w:val="24"/>
                <w:szCs w:val="24"/>
              </w:rPr>
              <w:t>​</w:t>
            </w:r>
            <w:r w:rsidR="00EF0CE1" w:rsidRPr="00192750">
              <w:rPr>
                <w:rFonts w:eastAsia="Times New Roman" w:cstheme="minorHAnsi"/>
                <w:sz w:val="24"/>
                <w:szCs w:val="24"/>
                <w:lang w:val="ru-RU"/>
              </w:rPr>
              <w:t>Совместная поездка</w:t>
            </w:r>
          </w:p>
        </w:tc>
      </w:tr>
      <w:tr w:rsidR="006E3A9E" w:rsidRPr="006E3A9E" w14:paraId="590C2792" w14:textId="77777777" w:rsidTr="00CC6A6E">
        <w:trPr>
          <w:trHeight w:val="345"/>
          <w:jc w:val="center"/>
        </w:trPr>
        <w:tc>
          <w:tcPr>
            <w:tcW w:w="2943" w:type="dxa"/>
            <w:vMerge/>
            <w:shd w:val="clear" w:color="auto" w:fill="auto"/>
            <w:noWrap/>
            <w:vAlign w:val="bottom"/>
          </w:tcPr>
          <w:p w14:paraId="25F7FF12" w14:textId="77777777" w:rsidR="002E2CCA" w:rsidRPr="006E3A9E" w:rsidRDefault="002E2CCA" w:rsidP="002E2CCA">
            <w:pPr>
              <w:spacing w:after="0" w:line="240" w:lineRule="auto"/>
              <w:rPr>
                <w:rFonts w:ascii="Calibri" w:eastAsia="Times New Roman" w:hAnsi="Calibri" w:cs="Calibri"/>
                <w:sz w:val="24"/>
                <w:szCs w:val="24"/>
              </w:rPr>
            </w:pPr>
          </w:p>
        </w:tc>
        <w:tc>
          <w:tcPr>
            <w:tcW w:w="3945" w:type="dxa"/>
            <w:shd w:val="clear" w:color="auto" w:fill="auto"/>
            <w:vAlign w:val="center"/>
          </w:tcPr>
          <w:p w14:paraId="36012C15" w14:textId="7661FA0B" w:rsidR="002E2CCA" w:rsidRPr="00192750" w:rsidRDefault="002E2CCA" w:rsidP="002E2CCA">
            <w:pPr>
              <w:spacing w:after="0" w:line="240" w:lineRule="auto"/>
              <w:rPr>
                <w:rFonts w:eastAsia="Times New Roman" w:cstheme="minorHAnsi"/>
                <w:b/>
                <w:bCs/>
                <w:sz w:val="24"/>
                <w:szCs w:val="24"/>
              </w:rPr>
            </w:pPr>
            <w:r w:rsidRPr="00192750">
              <w:rPr>
                <w:rFonts w:eastAsia="Times New Roman" w:cstheme="minorHAnsi"/>
                <w:sz w:val="24"/>
                <w:szCs w:val="24"/>
              </w:rPr>
              <w:t>Seat belts</w:t>
            </w:r>
          </w:p>
        </w:tc>
        <w:tc>
          <w:tcPr>
            <w:tcW w:w="4872" w:type="dxa"/>
            <w:shd w:val="clear" w:color="auto" w:fill="auto"/>
            <w:vAlign w:val="center"/>
          </w:tcPr>
          <w:p w14:paraId="6604F399" w14:textId="27C26ADD" w:rsidR="002E2CCA" w:rsidRPr="00192750" w:rsidRDefault="002E2CCA" w:rsidP="002E2CCA">
            <w:pPr>
              <w:spacing w:after="0" w:line="240" w:lineRule="auto"/>
              <w:rPr>
                <w:rFonts w:eastAsia="Times New Roman" w:cstheme="minorHAnsi"/>
                <w:sz w:val="24"/>
                <w:szCs w:val="24"/>
              </w:rPr>
            </w:pPr>
            <w:r w:rsidRPr="00192750">
              <w:rPr>
                <w:rFonts w:eastAsia="Times New Roman" w:cstheme="minorHAnsi"/>
                <w:sz w:val="24"/>
                <w:szCs w:val="24"/>
              </w:rPr>
              <w:t>A belt securing a person to prevent injury, especially in a vehicle or a plane.</w:t>
            </w:r>
          </w:p>
        </w:tc>
        <w:tc>
          <w:tcPr>
            <w:tcW w:w="2848" w:type="dxa"/>
            <w:vAlign w:val="center"/>
          </w:tcPr>
          <w:p w14:paraId="670229D8" w14:textId="3EA24C25" w:rsidR="002E2CCA" w:rsidRPr="00192750" w:rsidRDefault="002E2CCA" w:rsidP="00047EEC">
            <w:pPr>
              <w:spacing w:after="0" w:line="240" w:lineRule="auto"/>
              <w:rPr>
                <w:rFonts w:eastAsia="Times New Roman" w:cstheme="minorHAnsi"/>
                <w:sz w:val="24"/>
                <w:szCs w:val="24"/>
              </w:rPr>
            </w:pPr>
            <w:proofErr w:type="spellStart"/>
            <w:r w:rsidRPr="00192750">
              <w:rPr>
                <w:rFonts w:eastAsia="Times New Roman" w:cstheme="minorHAnsi"/>
                <w:sz w:val="24"/>
                <w:szCs w:val="24"/>
              </w:rPr>
              <w:t>Ремни</w:t>
            </w:r>
            <w:proofErr w:type="spellEnd"/>
            <w:r w:rsidRPr="00192750">
              <w:rPr>
                <w:rFonts w:eastAsia="Times New Roman" w:cstheme="minorHAnsi"/>
                <w:sz w:val="24"/>
                <w:szCs w:val="24"/>
              </w:rPr>
              <w:t xml:space="preserve"> </w:t>
            </w:r>
            <w:proofErr w:type="spellStart"/>
            <w:r w:rsidRPr="00192750">
              <w:rPr>
                <w:rFonts w:eastAsia="Times New Roman" w:cstheme="minorHAnsi"/>
                <w:sz w:val="24"/>
                <w:szCs w:val="24"/>
              </w:rPr>
              <w:t>безопасности</w:t>
            </w:r>
            <w:proofErr w:type="spellEnd"/>
          </w:p>
        </w:tc>
      </w:tr>
      <w:tr w:rsidR="00CC6A6E" w:rsidRPr="006E3A9E" w14:paraId="66FC749E" w14:textId="77777777" w:rsidTr="00CC6A6E">
        <w:trPr>
          <w:trHeight w:val="345"/>
          <w:jc w:val="center"/>
        </w:trPr>
        <w:tc>
          <w:tcPr>
            <w:tcW w:w="2943" w:type="dxa"/>
            <w:vMerge/>
            <w:shd w:val="clear" w:color="auto" w:fill="auto"/>
            <w:noWrap/>
            <w:vAlign w:val="bottom"/>
          </w:tcPr>
          <w:p w14:paraId="3500B09D" w14:textId="77777777" w:rsidR="00CC6A6E" w:rsidRPr="006E3A9E" w:rsidRDefault="00CC6A6E" w:rsidP="00CC6A6E">
            <w:pPr>
              <w:spacing w:after="0" w:line="240" w:lineRule="auto"/>
              <w:rPr>
                <w:rFonts w:ascii="Calibri" w:eastAsia="Times New Roman" w:hAnsi="Calibri" w:cs="Calibri"/>
                <w:sz w:val="24"/>
                <w:szCs w:val="24"/>
              </w:rPr>
            </w:pPr>
          </w:p>
        </w:tc>
        <w:tc>
          <w:tcPr>
            <w:tcW w:w="3945" w:type="dxa"/>
            <w:shd w:val="clear" w:color="auto" w:fill="auto"/>
            <w:vAlign w:val="center"/>
          </w:tcPr>
          <w:p w14:paraId="76843513" w14:textId="672A9077" w:rsidR="00CC6A6E" w:rsidRPr="00192750" w:rsidRDefault="00CC6A6E" w:rsidP="00CC6A6E">
            <w:pPr>
              <w:spacing w:after="0" w:line="240" w:lineRule="auto"/>
              <w:rPr>
                <w:rFonts w:eastAsia="Times New Roman" w:cstheme="minorHAnsi"/>
                <w:sz w:val="24"/>
                <w:szCs w:val="24"/>
              </w:rPr>
            </w:pPr>
            <w:r w:rsidRPr="00192750">
              <w:rPr>
                <w:rFonts w:eastAsia="Times New Roman" w:cstheme="minorHAnsi"/>
                <w:sz w:val="24"/>
                <w:szCs w:val="24"/>
              </w:rPr>
              <w:t>Texting while driving</w:t>
            </w:r>
          </w:p>
        </w:tc>
        <w:tc>
          <w:tcPr>
            <w:tcW w:w="4872" w:type="dxa"/>
            <w:shd w:val="clear" w:color="auto" w:fill="auto"/>
            <w:vAlign w:val="center"/>
          </w:tcPr>
          <w:p w14:paraId="48F50307" w14:textId="66F507E9" w:rsidR="00CC6A6E" w:rsidRPr="00192750" w:rsidRDefault="00CC6A6E" w:rsidP="00CC6A6E">
            <w:pPr>
              <w:spacing w:after="0" w:line="240" w:lineRule="auto"/>
              <w:rPr>
                <w:rFonts w:eastAsia="Times New Roman" w:cstheme="minorHAnsi"/>
                <w:sz w:val="24"/>
                <w:szCs w:val="24"/>
              </w:rPr>
            </w:pPr>
            <w:r w:rsidRPr="00192750">
              <w:rPr>
                <w:rFonts w:eastAsia="Times New Roman" w:cstheme="minorHAnsi"/>
                <w:sz w:val="24"/>
                <w:szCs w:val="24"/>
              </w:rPr>
              <w:t>The illegal act of using a mobile phone to send text messages (SMS) while driving a car.</w:t>
            </w:r>
          </w:p>
        </w:tc>
        <w:tc>
          <w:tcPr>
            <w:tcW w:w="2848" w:type="dxa"/>
            <w:vAlign w:val="center"/>
          </w:tcPr>
          <w:p w14:paraId="7A81F762" w14:textId="613D57F3" w:rsidR="00CC6A6E" w:rsidRPr="00192750" w:rsidRDefault="00CC6A6E" w:rsidP="00CC6A6E">
            <w:pPr>
              <w:spacing w:after="0" w:line="240" w:lineRule="auto"/>
              <w:rPr>
                <w:rFonts w:eastAsia="Times New Roman" w:cstheme="minorHAnsi"/>
                <w:sz w:val="24"/>
                <w:szCs w:val="24"/>
                <w:lang w:val="ru-RU"/>
              </w:rPr>
            </w:pPr>
            <w:r w:rsidRPr="00192750">
              <w:rPr>
                <w:rFonts w:eastAsia="Times New Roman" w:cstheme="minorHAnsi"/>
                <w:sz w:val="24"/>
                <w:szCs w:val="24"/>
                <w:lang w:val="ru-RU"/>
              </w:rPr>
              <w:t>Переписка во время вождения</w:t>
            </w:r>
          </w:p>
        </w:tc>
      </w:tr>
      <w:tr w:rsidR="00CC6A6E" w:rsidRPr="006E3A9E" w14:paraId="658099D9" w14:textId="77777777" w:rsidTr="00CC6A6E">
        <w:trPr>
          <w:trHeight w:val="345"/>
          <w:jc w:val="center"/>
        </w:trPr>
        <w:tc>
          <w:tcPr>
            <w:tcW w:w="2943" w:type="dxa"/>
            <w:vMerge/>
            <w:shd w:val="clear" w:color="auto" w:fill="auto"/>
            <w:noWrap/>
            <w:vAlign w:val="bottom"/>
          </w:tcPr>
          <w:p w14:paraId="1094EF68" w14:textId="77777777" w:rsidR="00CC6A6E" w:rsidRPr="006E3A9E" w:rsidRDefault="00CC6A6E" w:rsidP="00CC6A6E">
            <w:pPr>
              <w:spacing w:after="0" w:line="240" w:lineRule="auto"/>
              <w:rPr>
                <w:rFonts w:ascii="Calibri" w:eastAsia="Times New Roman" w:hAnsi="Calibri" w:cs="Calibri"/>
                <w:sz w:val="24"/>
                <w:szCs w:val="24"/>
              </w:rPr>
            </w:pPr>
          </w:p>
        </w:tc>
        <w:tc>
          <w:tcPr>
            <w:tcW w:w="3945" w:type="dxa"/>
            <w:shd w:val="clear" w:color="auto" w:fill="auto"/>
            <w:vAlign w:val="center"/>
          </w:tcPr>
          <w:p w14:paraId="3CB1343C" w14:textId="02CF2C28" w:rsidR="00CC6A6E" w:rsidRPr="00192750" w:rsidRDefault="00CC6A6E" w:rsidP="00CC6A6E">
            <w:pPr>
              <w:spacing w:after="0" w:line="240" w:lineRule="auto"/>
              <w:rPr>
                <w:rFonts w:eastAsia="Times New Roman" w:cstheme="minorHAnsi"/>
                <w:b/>
                <w:bCs/>
                <w:sz w:val="24"/>
                <w:szCs w:val="24"/>
              </w:rPr>
            </w:pPr>
            <w:r w:rsidRPr="00192750">
              <w:rPr>
                <w:rFonts w:cstheme="minorHAnsi"/>
                <w:sz w:val="24"/>
                <w:szCs w:val="24"/>
              </w:rPr>
              <w:t xml:space="preserve">Vehicle registration </w:t>
            </w:r>
          </w:p>
        </w:tc>
        <w:tc>
          <w:tcPr>
            <w:tcW w:w="4872" w:type="dxa"/>
            <w:shd w:val="clear" w:color="auto" w:fill="auto"/>
            <w:vAlign w:val="center"/>
          </w:tcPr>
          <w:p w14:paraId="752DB843" w14:textId="60DDA337" w:rsidR="00CC6A6E" w:rsidRPr="00192750" w:rsidRDefault="00CC6A6E" w:rsidP="00CC6A6E">
            <w:pPr>
              <w:spacing w:after="0" w:line="240" w:lineRule="auto"/>
              <w:rPr>
                <w:rFonts w:eastAsia="Times New Roman" w:cstheme="minorHAnsi"/>
                <w:sz w:val="24"/>
                <w:szCs w:val="24"/>
              </w:rPr>
            </w:pPr>
            <w:r w:rsidRPr="00192750">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2848" w:type="dxa"/>
            <w:vAlign w:val="center"/>
          </w:tcPr>
          <w:p w14:paraId="7602D3B4" w14:textId="31CB6706" w:rsidR="00CC6A6E" w:rsidRPr="00192750" w:rsidRDefault="00CC6A6E" w:rsidP="00CC6A6E">
            <w:pPr>
              <w:spacing w:after="0" w:line="240" w:lineRule="auto"/>
              <w:rPr>
                <w:rFonts w:eastAsia="Times New Roman" w:cstheme="minorHAnsi"/>
                <w:sz w:val="24"/>
                <w:szCs w:val="24"/>
                <w:lang w:val="ru-RU"/>
              </w:rPr>
            </w:pPr>
            <w:r w:rsidRPr="00192750">
              <w:rPr>
                <w:rFonts w:cstheme="minorHAnsi"/>
                <w:sz w:val="24"/>
                <w:szCs w:val="24"/>
                <w:lang w:val="ru-RU"/>
              </w:rPr>
              <w:t>Регистрация (свидетельство о регистрации) транспортного средства</w:t>
            </w:r>
          </w:p>
        </w:tc>
      </w:tr>
    </w:tbl>
    <w:p w14:paraId="299889AB"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6E3A9E" w:rsidRPr="006E3A9E" w14:paraId="16A8E8BD" w14:textId="197D2D75" w:rsidTr="00A91503">
        <w:trPr>
          <w:trHeight w:val="1079"/>
          <w:jc w:val="center"/>
        </w:trPr>
        <w:tc>
          <w:tcPr>
            <w:tcW w:w="2943" w:type="dxa"/>
            <w:vMerge w:val="restart"/>
            <w:hideMark/>
          </w:tcPr>
          <w:p w14:paraId="6971C698" w14:textId="65841E79" w:rsidR="002E2CCA" w:rsidRPr="006E3A9E" w:rsidRDefault="002E2CCA" w:rsidP="002E2CC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bCs/>
                <w:sz w:val="24"/>
                <w:szCs w:val="24"/>
              </w:rPr>
              <w:br/>
            </w:r>
          </w:p>
          <w:p w14:paraId="4CDC91D4"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60AA6050" w14:textId="545D5314" w:rsidR="002E2CCA" w:rsidRPr="006E3A9E" w:rsidRDefault="002E2CCA" w:rsidP="00D547B7">
            <w:pPr>
              <w:pStyle w:val="Heading2"/>
            </w:pPr>
            <w:bookmarkStart w:id="4" w:name="_Toc137201388"/>
            <w:r w:rsidRPr="006E3A9E">
              <w:t>ROLE OF THE</w:t>
            </w:r>
            <w:r w:rsidRPr="006E3A9E">
              <w:br/>
              <w:t>RESETTLEMENT</w:t>
            </w:r>
            <w:r w:rsidRPr="006E3A9E">
              <w:br/>
              <w:t>AGENCY</w:t>
            </w:r>
            <w:bookmarkEnd w:id="4"/>
          </w:p>
          <w:p w14:paraId="07653C92" w14:textId="77777777" w:rsidR="00A65C1A" w:rsidRPr="006E3A9E" w:rsidRDefault="00A65C1A" w:rsidP="002E2CCA">
            <w:pPr>
              <w:spacing w:after="0" w:line="240" w:lineRule="auto"/>
              <w:jc w:val="center"/>
              <w:rPr>
                <w:rFonts w:ascii="Calibri" w:eastAsia="Times New Roman" w:hAnsi="Calibri" w:cs="Calibri"/>
                <w:b/>
                <w:sz w:val="24"/>
                <w:szCs w:val="24"/>
                <w:lang w:val="ru-RU"/>
              </w:rPr>
            </w:pPr>
          </w:p>
          <w:p w14:paraId="63EB6F70" w14:textId="51D1623D" w:rsidR="00A65C1A" w:rsidRPr="006E3A9E" w:rsidRDefault="00A65C1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РОЛЬ АГЕНТСТВА ПО</w:t>
            </w:r>
            <w:r w:rsidRPr="006E3A9E">
              <w:rPr>
                <w:rFonts w:ascii="Calibri" w:eastAsia="Times New Roman" w:hAnsi="Calibri" w:cs="Calibri"/>
                <w:b/>
                <w:bCs/>
                <w:sz w:val="24"/>
                <w:szCs w:val="24"/>
                <w:lang w:val="ru-RU"/>
              </w:rPr>
              <w:br/>
            </w:r>
            <w:r w:rsidRPr="006E3A9E">
              <w:rPr>
                <w:rFonts w:ascii="Calibri" w:eastAsia="Times New Roman" w:hAnsi="Calibri" w:cs="Calibri"/>
                <w:b/>
                <w:sz w:val="24"/>
                <w:lang w:val="ru-RU"/>
              </w:rPr>
              <w:t>ПЕРЕСЕЛЕНИЮ</w:t>
            </w:r>
          </w:p>
        </w:tc>
        <w:tc>
          <w:tcPr>
            <w:tcW w:w="3945" w:type="dxa"/>
            <w:shd w:val="clear" w:color="auto" w:fill="auto"/>
            <w:vAlign w:val="center"/>
            <w:hideMark/>
          </w:tcPr>
          <w:p w14:paraId="5A1EFDD8" w14:textId="671D0A86"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Case manager/Case worker</w:t>
            </w:r>
          </w:p>
        </w:tc>
        <w:tc>
          <w:tcPr>
            <w:tcW w:w="4872" w:type="dxa"/>
            <w:shd w:val="clear" w:color="auto" w:fill="auto"/>
            <w:vAlign w:val="center"/>
            <w:hideMark/>
          </w:tcPr>
          <w:p w14:paraId="71FD1F5B" w14:textId="121556E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An individual at a social service agency who helps refugees get the services they need.</w:t>
            </w:r>
          </w:p>
        </w:tc>
        <w:tc>
          <w:tcPr>
            <w:tcW w:w="2848" w:type="dxa"/>
            <w:vAlign w:val="center"/>
          </w:tcPr>
          <w:p w14:paraId="7245B3C6" w14:textId="300776BA" w:rsidR="002E2CCA" w:rsidRPr="00E75773" w:rsidRDefault="00A3397B" w:rsidP="00047EEC">
            <w:pPr>
              <w:spacing w:after="0" w:line="240" w:lineRule="auto"/>
              <w:rPr>
                <w:rFonts w:eastAsia="Times New Roman" w:cstheme="minorHAnsi"/>
                <w:sz w:val="24"/>
                <w:szCs w:val="24"/>
                <w:lang w:val="ru-RU"/>
              </w:rPr>
            </w:pPr>
            <w:r w:rsidRPr="00E75773">
              <w:rPr>
                <w:rFonts w:eastAsia="Times New Roman" w:cstheme="minorHAnsi"/>
                <w:sz w:val="24"/>
                <w:szCs w:val="24"/>
              </w:rPr>
              <w:t>C</w:t>
            </w:r>
            <w:r w:rsidRPr="00E75773">
              <w:rPr>
                <w:rFonts w:eastAsia="Times New Roman" w:cstheme="minorHAnsi"/>
                <w:sz w:val="24"/>
                <w:szCs w:val="24"/>
                <w:lang w:val="ru-RU"/>
              </w:rPr>
              <w:t>пециалист, закрепленный за делом</w:t>
            </w:r>
          </w:p>
        </w:tc>
      </w:tr>
      <w:tr w:rsidR="006E3A9E" w:rsidRPr="006E3A9E" w14:paraId="21790393" w14:textId="770E9DB3" w:rsidTr="00A91503">
        <w:trPr>
          <w:trHeight w:val="1259"/>
          <w:jc w:val="center"/>
        </w:trPr>
        <w:tc>
          <w:tcPr>
            <w:tcW w:w="2943" w:type="dxa"/>
            <w:vMerge/>
            <w:vAlign w:val="center"/>
            <w:hideMark/>
          </w:tcPr>
          <w:p w14:paraId="68F545B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248174E0"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Cultural Orientation (CO)</w:t>
            </w:r>
          </w:p>
        </w:tc>
        <w:tc>
          <w:tcPr>
            <w:tcW w:w="4872" w:type="dxa"/>
            <w:shd w:val="clear" w:color="auto" w:fill="auto"/>
            <w:vAlign w:val="center"/>
            <w:hideMark/>
          </w:tcPr>
          <w:p w14:paraId="156D699A" w14:textId="2000D6D0"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The process of learning about life in the United States. The process begins overseas and continues in the United States.</w:t>
            </w:r>
          </w:p>
        </w:tc>
        <w:tc>
          <w:tcPr>
            <w:tcW w:w="2848" w:type="dxa"/>
            <w:vAlign w:val="center"/>
          </w:tcPr>
          <w:p w14:paraId="06C4D617" w14:textId="5F6F6290" w:rsidR="002E2CCA" w:rsidRPr="00E7577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Культурная</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ориентация</w:t>
            </w:r>
            <w:proofErr w:type="spellEnd"/>
            <w:r w:rsidRPr="00E75773">
              <w:rPr>
                <w:rFonts w:eastAsia="Times New Roman" w:cstheme="minorHAnsi"/>
                <w:sz w:val="24"/>
                <w:szCs w:val="24"/>
              </w:rPr>
              <w:t xml:space="preserve"> (CO)</w:t>
            </w:r>
          </w:p>
        </w:tc>
      </w:tr>
      <w:tr w:rsidR="006E3A9E" w:rsidRPr="006E3A9E" w14:paraId="7ED0BBF6" w14:textId="4855DFC9" w:rsidTr="00A91503">
        <w:trPr>
          <w:trHeight w:val="980"/>
          <w:jc w:val="center"/>
        </w:trPr>
        <w:tc>
          <w:tcPr>
            <w:tcW w:w="2943" w:type="dxa"/>
            <w:vMerge/>
            <w:vAlign w:val="center"/>
            <w:hideMark/>
          </w:tcPr>
          <w:p w14:paraId="3A8AF4F2"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FE3B9E2"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Employment Specialist</w:t>
            </w:r>
          </w:p>
        </w:tc>
        <w:tc>
          <w:tcPr>
            <w:tcW w:w="4872" w:type="dxa"/>
            <w:shd w:val="clear" w:color="auto" w:fill="auto"/>
            <w:vAlign w:val="center"/>
            <w:hideMark/>
          </w:tcPr>
          <w:p w14:paraId="5E5F085D" w14:textId="6029B262"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An employee of a resettlement agency assisting refugees in how to find suitable employment and access job training opportunities.</w:t>
            </w:r>
          </w:p>
        </w:tc>
        <w:tc>
          <w:tcPr>
            <w:tcW w:w="2848" w:type="dxa"/>
            <w:shd w:val="clear" w:color="auto" w:fill="auto"/>
            <w:vAlign w:val="center"/>
          </w:tcPr>
          <w:p w14:paraId="2176FB09" w14:textId="4F252692" w:rsidR="002E2CCA" w:rsidRPr="00E7577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Специалист</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по</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трудоустройству</w:t>
            </w:r>
            <w:proofErr w:type="spellEnd"/>
          </w:p>
        </w:tc>
      </w:tr>
      <w:tr w:rsidR="006E3A9E" w:rsidRPr="006E3A9E" w14:paraId="36E0CB3F" w14:textId="6C895A04" w:rsidTr="00E75773">
        <w:trPr>
          <w:trHeight w:val="1575"/>
          <w:jc w:val="center"/>
        </w:trPr>
        <w:tc>
          <w:tcPr>
            <w:tcW w:w="2943" w:type="dxa"/>
            <w:vMerge/>
            <w:vAlign w:val="center"/>
            <w:hideMark/>
          </w:tcPr>
          <w:p w14:paraId="28C7C6F4"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1328386A"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Food stamps </w:t>
            </w:r>
          </w:p>
        </w:tc>
        <w:tc>
          <w:tcPr>
            <w:tcW w:w="4872" w:type="dxa"/>
            <w:shd w:val="clear" w:color="auto" w:fill="auto"/>
            <w:vAlign w:val="center"/>
            <w:hideMark/>
          </w:tcPr>
          <w:p w14:paraId="0908EFB6"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 voucher issued by the government to those on low income, exchangeable for food.</w:t>
            </w:r>
          </w:p>
        </w:tc>
        <w:tc>
          <w:tcPr>
            <w:tcW w:w="2848" w:type="dxa"/>
            <w:vAlign w:val="center"/>
          </w:tcPr>
          <w:p w14:paraId="6C4F2BCF" w14:textId="5F459D55" w:rsidR="002E2CCA" w:rsidRPr="00E7577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Продовольственные</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талоны</w:t>
            </w:r>
            <w:proofErr w:type="spellEnd"/>
            <w:r w:rsidRPr="00E75773">
              <w:rPr>
                <w:rFonts w:cstheme="minorHAnsi"/>
                <w:sz w:val="24"/>
                <w:szCs w:val="24"/>
              </w:rPr>
              <w:t xml:space="preserve"> </w:t>
            </w:r>
          </w:p>
        </w:tc>
      </w:tr>
      <w:tr w:rsidR="00E75773" w:rsidRPr="006E3A9E" w14:paraId="7100CD35" w14:textId="77777777" w:rsidTr="00E75773">
        <w:trPr>
          <w:trHeight w:val="1890"/>
          <w:jc w:val="center"/>
        </w:trPr>
        <w:tc>
          <w:tcPr>
            <w:tcW w:w="2943" w:type="dxa"/>
            <w:vMerge/>
            <w:vAlign w:val="center"/>
          </w:tcPr>
          <w:p w14:paraId="22D92550" w14:textId="77777777" w:rsidR="00E75773" w:rsidRPr="006E3A9E" w:rsidRDefault="00E75773" w:rsidP="00E75773">
            <w:pPr>
              <w:spacing w:after="0" w:line="240" w:lineRule="auto"/>
              <w:rPr>
                <w:rFonts w:ascii="Calibri" w:eastAsia="Times New Roman" w:hAnsi="Calibri" w:cs="Calibri"/>
                <w:b/>
                <w:bCs/>
                <w:sz w:val="24"/>
                <w:szCs w:val="24"/>
              </w:rPr>
            </w:pPr>
          </w:p>
        </w:tc>
        <w:tc>
          <w:tcPr>
            <w:tcW w:w="3945" w:type="dxa"/>
            <w:shd w:val="clear" w:color="auto" w:fill="auto"/>
            <w:vAlign w:val="center"/>
          </w:tcPr>
          <w:p w14:paraId="51857740" w14:textId="77777777" w:rsidR="00E75773" w:rsidRPr="00E75773" w:rsidRDefault="00E75773" w:rsidP="00E75773">
            <w:pPr>
              <w:rPr>
                <w:rFonts w:cstheme="minorHAnsi"/>
                <w:sz w:val="24"/>
                <w:szCs w:val="24"/>
              </w:rPr>
            </w:pPr>
            <w:r w:rsidRPr="00E75773">
              <w:rPr>
                <w:rFonts w:cstheme="minorHAnsi"/>
                <w:sz w:val="24"/>
                <w:szCs w:val="24"/>
              </w:rPr>
              <w:t>Home visits</w:t>
            </w:r>
          </w:p>
          <w:p w14:paraId="7F7925E2" w14:textId="77777777" w:rsidR="00E75773" w:rsidRPr="00E75773" w:rsidRDefault="00E75773" w:rsidP="00E75773">
            <w:pPr>
              <w:spacing w:after="0" w:line="240" w:lineRule="auto"/>
              <w:rPr>
                <w:rFonts w:eastAsia="Times New Roman" w:cstheme="minorHAnsi"/>
                <w:sz w:val="24"/>
                <w:szCs w:val="24"/>
              </w:rPr>
            </w:pPr>
          </w:p>
        </w:tc>
        <w:tc>
          <w:tcPr>
            <w:tcW w:w="4872" w:type="dxa"/>
            <w:shd w:val="clear" w:color="auto" w:fill="auto"/>
            <w:vAlign w:val="center"/>
          </w:tcPr>
          <w:p w14:paraId="65AF40CE" w14:textId="083CACB1"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848" w:type="dxa"/>
            <w:vAlign w:val="center"/>
          </w:tcPr>
          <w:p w14:paraId="0F55FE13" w14:textId="1AB9BEFF" w:rsidR="00E75773" w:rsidRPr="00E75773" w:rsidRDefault="00E75773" w:rsidP="00E75773">
            <w:pPr>
              <w:spacing w:after="0" w:line="240" w:lineRule="auto"/>
              <w:rPr>
                <w:rFonts w:eastAsia="Times New Roman" w:cstheme="minorHAnsi"/>
                <w:sz w:val="24"/>
                <w:szCs w:val="24"/>
                <w:lang w:val="ru-RU"/>
              </w:rPr>
            </w:pPr>
            <w:proofErr w:type="spellStart"/>
            <w:r w:rsidRPr="00E75773">
              <w:rPr>
                <w:rFonts w:cstheme="minorHAnsi"/>
                <w:sz w:val="24"/>
                <w:szCs w:val="24"/>
              </w:rPr>
              <w:t>Посещения</w:t>
            </w:r>
            <w:proofErr w:type="spellEnd"/>
            <w:r w:rsidRPr="00E75773">
              <w:rPr>
                <w:rFonts w:cstheme="minorHAnsi"/>
                <w:sz w:val="24"/>
                <w:szCs w:val="24"/>
              </w:rPr>
              <w:t xml:space="preserve"> </w:t>
            </w:r>
            <w:proofErr w:type="spellStart"/>
            <w:r w:rsidRPr="00E75773">
              <w:rPr>
                <w:rFonts w:cstheme="minorHAnsi"/>
                <w:sz w:val="24"/>
                <w:szCs w:val="24"/>
              </w:rPr>
              <w:t>на</w:t>
            </w:r>
            <w:proofErr w:type="spellEnd"/>
            <w:r w:rsidRPr="00E75773">
              <w:rPr>
                <w:rFonts w:cstheme="minorHAnsi"/>
                <w:sz w:val="24"/>
                <w:szCs w:val="24"/>
              </w:rPr>
              <w:t xml:space="preserve"> </w:t>
            </w:r>
            <w:proofErr w:type="spellStart"/>
            <w:r w:rsidRPr="00E75773">
              <w:rPr>
                <w:rFonts w:cstheme="minorHAnsi"/>
                <w:sz w:val="24"/>
                <w:szCs w:val="24"/>
              </w:rPr>
              <w:t>дому</w:t>
            </w:r>
            <w:proofErr w:type="spellEnd"/>
          </w:p>
        </w:tc>
      </w:tr>
      <w:tr w:rsidR="006E3A9E" w:rsidRPr="006E3A9E" w14:paraId="07DD5A27" w14:textId="345094D1" w:rsidTr="00A91503">
        <w:trPr>
          <w:trHeight w:val="1061"/>
          <w:jc w:val="center"/>
        </w:trPr>
        <w:tc>
          <w:tcPr>
            <w:tcW w:w="2943" w:type="dxa"/>
            <w:vMerge/>
            <w:vAlign w:val="center"/>
            <w:hideMark/>
          </w:tcPr>
          <w:p w14:paraId="68E1F737"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FD5F630"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Housing orientation</w:t>
            </w:r>
          </w:p>
        </w:tc>
        <w:tc>
          <w:tcPr>
            <w:tcW w:w="4872" w:type="dxa"/>
            <w:shd w:val="clear" w:color="auto" w:fill="auto"/>
            <w:vAlign w:val="center"/>
            <w:hideMark/>
          </w:tcPr>
          <w:p w14:paraId="0E5256EC"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 process of introducing a refugee to his/her apartment, its appliances, and the procedures of the apartment building.</w:t>
            </w:r>
          </w:p>
        </w:tc>
        <w:tc>
          <w:tcPr>
            <w:tcW w:w="2848" w:type="dxa"/>
            <w:vAlign w:val="center"/>
          </w:tcPr>
          <w:p w14:paraId="1269F011" w14:textId="71B9D559" w:rsidR="00AF3AC2" w:rsidRPr="00E75773" w:rsidRDefault="00AF3AC2" w:rsidP="00047EEC">
            <w:pPr>
              <w:spacing w:after="0" w:line="240" w:lineRule="auto"/>
              <w:rPr>
                <w:rFonts w:eastAsia="Times New Roman" w:cstheme="minorHAnsi"/>
                <w:sz w:val="24"/>
                <w:szCs w:val="24"/>
                <w:lang w:val="ru-RU"/>
              </w:rPr>
            </w:pPr>
            <w:r w:rsidRPr="00E75773">
              <w:rPr>
                <w:rFonts w:eastAsia="Times New Roman" w:cstheme="minorHAnsi"/>
                <w:sz w:val="24"/>
                <w:szCs w:val="24"/>
                <w:lang w:val="ru-RU"/>
              </w:rPr>
              <w:t>Ознакомление с жилищными условиями</w:t>
            </w:r>
          </w:p>
        </w:tc>
      </w:tr>
      <w:tr w:rsidR="00E75773" w:rsidRPr="006E3A9E" w14:paraId="7588C039" w14:textId="77777777" w:rsidTr="00E75773">
        <w:trPr>
          <w:trHeight w:val="945"/>
          <w:jc w:val="center"/>
        </w:trPr>
        <w:tc>
          <w:tcPr>
            <w:tcW w:w="2943" w:type="dxa"/>
            <w:vMerge/>
            <w:vAlign w:val="center"/>
          </w:tcPr>
          <w:p w14:paraId="5A2E6799" w14:textId="77777777" w:rsidR="00E75773" w:rsidRPr="006E3A9E" w:rsidRDefault="00E75773" w:rsidP="00E75773">
            <w:pPr>
              <w:spacing w:after="0" w:line="240" w:lineRule="auto"/>
              <w:rPr>
                <w:rFonts w:ascii="Calibri" w:eastAsia="Times New Roman" w:hAnsi="Calibri" w:cs="Calibri"/>
                <w:b/>
                <w:bCs/>
                <w:sz w:val="24"/>
                <w:szCs w:val="24"/>
                <w:lang w:val="ru-RU"/>
              </w:rPr>
            </w:pPr>
          </w:p>
        </w:tc>
        <w:tc>
          <w:tcPr>
            <w:tcW w:w="3945" w:type="dxa"/>
            <w:shd w:val="clear" w:color="auto" w:fill="auto"/>
            <w:vAlign w:val="center"/>
          </w:tcPr>
          <w:p w14:paraId="41493591" w14:textId="576BE925"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rPr>
              <w:t> Intake</w:t>
            </w:r>
          </w:p>
        </w:tc>
        <w:tc>
          <w:tcPr>
            <w:tcW w:w="4872" w:type="dxa"/>
            <w:shd w:val="clear" w:color="auto" w:fill="auto"/>
            <w:vAlign w:val="center"/>
          </w:tcPr>
          <w:p w14:paraId="3098E57A" w14:textId="61DC11EC"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rPr>
              <w:t>An intake meeting is the first meeting between a case manager and a refugee, where the case manager receives the relevant information about the refugee’s history and status.</w:t>
            </w:r>
          </w:p>
        </w:tc>
        <w:tc>
          <w:tcPr>
            <w:tcW w:w="2848" w:type="dxa"/>
            <w:vAlign w:val="center"/>
          </w:tcPr>
          <w:p w14:paraId="74A83F13" w14:textId="52A870A3"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lang w:val="ru-RU"/>
              </w:rPr>
              <w:t xml:space="preserve">Установочное собеседование </w:t>
            </w:r>
          </w:p>
        </w:tc>
      </w:tr>
      <w:tr w:rsidR="006E3A9E" w:rsidRPr="006E3A9E" w14:paraId="705B87CE" w14:textId="052B835D" w:rsidTr="00E75773">
        <w:trPr>
          <w:trHeight w:val="945"/>
          <w:jc w:val="center"/>
        </w:trPr>
        <w:tc>
          <w:tcPr>
            <w:tcW w:w="2943" w:type="dxa"/>
            <w:vMerge/>
            <w:vAlign w:val="center"/>
            <w:hideMark/>
          </w:tcPr>
          <w:p w14:paraId="51D84968"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7185004E"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Interpretation services</w:t>
            </w:r>
          </w:p>
        </w:tc>
        <w:tc>
          <w:tcPr>
            <w:tcW w:w="4872" w:type="dxa"/>
            <w:shd w:val="clear" w:color="auto" w:fill="auto"/>
            <w:vAlign w:val="center"/>
            <w:hideMark/>
          </w:tcPr>
          <w:p w14:paraId="1669B543"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 service that provides interpreters for refugees.</w:t>
            </w:r>
          </w:p>
        </w:tc>
        <w:tc>
          <w:tcPr>
            <w:tcW w:w="2848" w:type="dxa"/>
            <w:vAlign w:val="center"/>
          </w:tcPr>
          <w:p w14:paraId="715B2953" w14:textId="17710EB0" w:rsidR="002E2CCA" w:rsidRPr="00E75773" w:rsidRDefault="002E2CCA" w:rsidP="00047EEC">
            <w:pPr>
              <w:spacing w:after="0" w:line="240" w:lineRule="auto"/>
              <w:rPr>
                <w:rFonts w:eastAsia="Times New Roman" w:cstheme="minorHAnsi"/>
                <w:sz w:val="24"/>
                <w:szCs w:val="24"/>
              </w:rPr>
            </w:pPr>
            <w:r w:rsidRPr="00E75773">
              <w:rPr>
                <w:rFonts w:eastAsia="Times New Roman" w:cstheme="minorHAnsi"/>
                <w:sz w:val="24"/>
                <w:szCs w:val="24"/>
              </w:rPr>
              <w:t>​</w:t>
            </w:r>
            <w:proofErr w:type="spellStart"/>
            <w:r w:rsidRPr="00E75773">
              <w:rPr>
                <w:rFonts w:eastAsia="Times New Roman" w:cstheme="minorHAnsi"/>
                <w:sz w:val="24"/>
                <w:szCs w:val="24"/>
              </w:rPr>
              <w:t>Услуги</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устного</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перевода</w:t>
            </w:r>
            <w:proofErr w:type="spellEnd"/>
          </w:p>
        </w:tc>
      </w:tr>
      <w:tr w:rsidR="006E3A9E" w:rsidRPr="006E3A9E" w14:paraId="7D9ECD76" w14:textId="514D4B3D" w:rsidTr="00E75773">
        <w:trPr>
          <w:trHeight w:val="630"/>
          <w:jc w:val="center"/>
        </w:trPr>
        <w:tc>
          <w:tcPr>
            <w:tcW w:w="2943" w:type="dxa"/>
            <w:vMerge/>
            <w:vAlign w:val="center"/>
            <w:hideMark/>
          </w:tcPr>
          <w:p w14:paraId="0275DA15"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E3C0EFF"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Job counseling </w:t>
            </w:r>
          </w:p>
        </w:tc>
        <w:tc>
          <w:tcPr>
            <w:tcW w:w="4872" w:type="dxa"/>
            <w:shd w:val="clear" w:color="auto" w:fill="auto"/>
            <w:vAlign w:val="center"/>
            <w:hideMark/>
          </w:tcPr>
          <w:p w14:paraId="611855C2" w14:textId="26B72CE2"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Assistance in looking for employment and job training opportunities.</w:t>
            </w:r>
          </w:p>
        </w:tc>
        <w:tc>
          <w:tcPr>
            <w:tcW w:w="2848" w:type="dxa"/>
            <w:shd w:val="clear" w:color="auto" w:fill="auto"/>
            <w:vAlign w:val="center"/>
          </w:tcPr>
          <w:p w14:paraId="1D4C4731" w14:textId="674D3759" w:rsidR="002E2CCA" w:rsidRPr="00E75773" w:rsidDel="00166DB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Консультации</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по</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трудоустройству</w:t>
            </w:r>
            <w:proofErr w:type="spellEnd"/>
            <w:r w:rsidRPr="00E75773">
              <w:rPr>
                <w:rFonts w:cstheme="minorHAnsi"/>
                <w:sz w:val="24"/>
                <w:szCs w:val="24"/>
              </w:rPr>
              <w:t xml:space="preserve"> </w:t>
            </w:r>
          </w:p>
        </w:tc>
      </w:tr>
      <w:tr w:rsidR="006E3A9E" w:rsidRPr="006E3A9E" w14:paraId="4D0BE7D5" w14:textId="7FDD082C" w:rsidTr="00A91503">
        <w:trPr>
          <w:trHeight w:val="899"/>
          <w:jc w:val="center"/>
        </w:trPr>
        <w:tc>
          <w:tcPr>
            <w:tcW w:w="2943" w:type="dxa"/>
            <w:vMerge/>
            <w:vAlign w:val="center"/>
            <w:hideMark/>
          </w:tcPr>
          <w:p w14:paraId="77020ACE"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24656577" w14:textId="5A851111"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Medical check-up/health screening </w:t>
            </w:r>
          </w:p>
        </w:tc>
        <w:tc>
          <w:tcPr>
            <w:tcW w:w="4872" w:type="dxa"/>
            <w:shd w:val="clear" w:color="auto" w:fill="auto"/>
            <w:vAlign w:val="center"/>
            <w:hideMark/>
          </w:tcPr>
          <w:p w14:paraId="60F25DF8"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 physical examination which includes a variety of tests depending on the age, sex, and health of the person.</w:t>
            </w:r>
          </w:p>
        </w:tc>
        <w:tc>
          <w:tcPr>
            <w:tcW w:w="2848" w:type="dxa"/>
            <w:shd w:val="clear" w:color="auto" w:fill="auto"/>
            <w:vAlign w:val="center"/>
          </w:tcPr>
          <w:p w14:paraId="5D8F85E1" w14:textId="2A2C9D52" w:rsidR="002E2CCA" w:rsidRPr="00E75773" w:rsidRDefault="004C79F8" w:rsidP="00047EEC">
            <w:pPr>
              <w:spacing w:after="0" w:line="240" w:lineRule="auto"/>
              <w:rPr>
                <w:rFonts w:eastAsia="Times New Roman" w:cstheme="minorHAnsi"/>
                <w:sz w:val="24"/>
                <w:szCs w:val="24"/>
                <w:lang w:val="ru-RU"/>
              </w:rPr>
            </w:pPr>
            <w:r w:rsidRPr="00E75773">
              <w:rPr>
                <w:rFonts w:cstheme="minorHAnsi"/>
                <w:sz w:val="24"/>
                <w:szCs w:val="24"/>
                <w:lang w:val="ru-RU"/>
              </w:rPr>
              <w:t>Медицинское обследование</w:t>
            </w:r>
          </w:p>
        </w:tc>
      </w:tr>
      <w:tr w:rsidR="006E3A9E" w:rsidRPr="006E3A9E" w14:paraId="0F58CC4B" w14:textId="660FF95A" w:rsidTr="00E75773">
        <w:trPr>
          <w:trHeight w:val="1575"/>
          <w:jc w:val="center"/>
        </w:trPr>
        <w:tc>
          <w:tcPr>
            <w:tcW w:w="2943" w:type="dxa"/>
            <w:vMerge/>
            <w:vAlign w:val="center"/>
            <w:hideMark/>
          </w:tcPr>
          <w:p w14:paraId="5CC9B011"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40746646"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Money management </w:t>
            </w:r>
          </w:p>
        </w:tc>
        <w:tc>
          <w:tcPr>
            <w:tcW w:w="4872" w:type="dxa"/>
            <w:shd w:val="clear" w:color="auto" w:fill="auto"/>
            <w:vAlign w:val="center"/>
            <w:hideMark/>
          </w:tcPr>
          <w:p w14:paraId="4C846D10"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The process of expense tracking, investing, budgeting, banking and evaluating taxes.</w:t>
            </w:r>
          </w:p>
        </w:tc>
        <w:tc>
          <w:tcPr>
            <w:tcW w:w="2848" w:type="dxa"/>
            <w:shd w:val="clear" w:color="auto" w:fill="auto"/>
            <w:vAlign w:val="center"/>
          </w:tcPr>
          <w:p w14:paraId="0DDDF220" w14:textId="003C42C5" w:rsidR="002E2CCA" w:rsidRPr="00E75773" w:rsidRDefault="002E2CCA" w:rsidP="00047EEC">
            <w:pPr>
              <w:spacing w:after="0" w:line="240" w:lineRule="auto"/>
              <w:rPr>
                <w:rFonts w:eastAsia="Times New Roman" w:cstheme="minorHAnsi"/>
                <w:sz w:val="24"/>
                <w:szCs w:val="24"/>
              </w:rPr>
            </w:pPr>
            <w:r w:rsidRPr="00E75773">
              <w:rPr>
                <w:rFonts w:eastAsia="Times New Roman" w:cstheme="minorHAnsi"/>
                <w:sz w:val="24"/>
                <w:szCs w:val="24"/>
              </w:rPr>
              <w:t>​</w:t>
            </w:r>
            <w:proofErr w:type="spellStart"/>
            <w:r w:rsidRPr="00E75773">
              <w:rPr>
                <w:rFonts w:eastAsia="Times New Roman" w:cstheme="minorHAnsi"/>
                <w:sz w:val="24"/>
                <w:szCs w:val="24"/>
              </w:rPr>
              <w:t>Правильное</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распоряжение</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денежными</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средствами</w:t>
            </w:r>
            <w:proofErr w:type="spellEnd"/>
            <w:r w:rsidRPr="00E75773">
              <w:rPr>
                <w:rFonts w:cstheme="minorHAnsi"/>
                <w:sz w:val="24"/>
                <w:szCs w:val="24"/>
              </w:rPr>
              <w:t xml:space="preserve"> </w:t>
            </w:r>
          </w:p>
        </w:tc>
      </w:tr>
      <w:tr w:rsidR="006E3A9E" w:rsidRPr="006E3A9E" w14:paraId="31BD9028" w14:textId="169E75D7" w:rsidTr="00E75773">
        <w:trPr>
          <w:trHeight w:val="1277"/>
          <w:jc w:val="center"/>
        </w:trPr>
        <w:tc>
          <w:tcPr>
            <w:tcW w:w="2943" w:type="dxa"/>
            <w:vMerge/>
            <w:vAlign w:val="center"/>
            <w:hideMark/>
          </w:tcPr>
          <w:p w14:paraId="5CA205AD"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4EC0B309"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Non-governmental Agency </w:t>
            </w:r>
          </w:p>
        </w:tc>
        <w:tc>
          <w:tcPr>
            <w:tcW w:w="4872" w:type="dxa"/>
            <w:shd w:val="clear" w:color="auto" w:fill="auto"/>
            <w:vAlign w:val="center"/>
            <w:hideMark/>
          </w:tcPr>
          <w:p w14:paraId="51A13D68"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Organizations independent of governments that are active in humanitarian, educational, healthcare, human rights, and other areas to effect changes according to their objectives.</w:t>
            </w:r>
          </w:p>
        </w:tc>
        <w:tc>
          <w:tcPr>
            <w:tcW w:w="2848" w:type="dxa"/>
            <w:shd w:val="clear" w:color="auto" w:fill="auto"/>
            <w:vAlign w:val="center"/>
          </w:tcPr>
          <w:p w14:paraId="581B8621" w14:textId="2FE20F94" w:rsidR="00457E1E" w:rsidRPr="00E75773" w:rsidRDefault="00457E1E" w:rsidP="00047EEC">
            <w:pPr>
              <w:spacing w:after="0" w:line="240" w:lineRule="auto"/>
              <w:rPr>
                <w:rFonts w:eastAsia="Times New Roman" w:cstheme="minorHAnsi"/>
                <w:sz w:val="24"/>
                <w:szCs w:val="24"/>
              </w:rPr>
            </w:pPr>
            <w:r w:rsidRPr="00E75773">
              <w:rPr>
                <w:rFonts w:eastAsia="Times New Roman" w:cstheme="minorHAnsi"/>
                <w:sz w:val="24"/>
                <w:szCs w:val="24"/>
                <w:lang w:val="ru-RU"/>
              </w:rPr>
              <w:t>Неправительственное учреждение</w:t>
            </w:r>
          </w:p>
        </w:tc>
      </w:tr>
      <w:tr w:rsidR="006E3A9E" w:rsidRPr="006E3A9E" w14:paraId="3E537944" w14:textId="5B0097A7" w:rsidTr="00E75773">
        <w:trPr>
          <w:trHeight w:val="1890"/>
          <w:jc w:val="center"/>
        </w:trPr>
        <w:tc>
          <w:tcPr>
            <w:tcW w:w="2943" w:type="dxa"/>
            <w:vMerge/>
            <w:vAlign w:val="center"/>
            <w:hideMark/>
          </w:tcPr>
          <w:p w14:paraId="4BE57BC7"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DCA4E52"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Reception and placement money </w:t>
            </w:r>
          </w:p>
        </w:tc>
        <w:tc>
          <w:tcPr>
            <w:tcW w:w="4872" w:type="dxa"/>
            <w:shd w:val="clear" w:color="auto" w:fill="auto"/>
            <w:vAlign w:val="center"/>
            <w:hideMark/>
          </w:tcPr>
          <w:p w14:paraId="152B6F24" w14:textId="5E317B1D" w:rsidR="002E2CCA" w:rsidRPr="00E75773" w:rsidRDefault="00E75773" w:rsidP="002E2CCA">
            <w:pPr>
              <w:spacing w:after="0" w:line="240" w:lineRule="auto"/>
              <w:rPr>
                <w:rFonts w:eastAsia="Times New Roman" w:cstheme="minorHAnsi"/>
                <w:sz w:val="24"/>
                <w:szCs w:val="24"/>
              </w:rPr>
            </w:pPr>
            <w:r w:rsidRPr="00E75773">
              <w:rPr>
                <w:rFonts w:eastAsia="Times New Roman" w:cstheme="minorHAnsi"/>
                <w:sz w:val="24"/>
                <w:szCs w:val="24"/>
              </w:rPr>
              <w:t>A one-time sum per refugee to assist with meeting expenses during a refugee’s first few months in the United States. R&amp;P money is spent on behalf of clients and they may not get the full amount. The amount of pocket money may differ slightly based on the resettlement location.</w:t>
            </w:r>
          </w:p>
        </w:tc>
        <w:tc>
          <w:tcPr>
            <w:tcW w:w="2848" w:type="dxa"/>
            <w:shd w:val="clear" w:color="auto" w:fill="auto"/>
            <w:vAlign w:val="center"/>
          </w:tcPr>
          <w:p w14:paraId="40C6C82C" w14:textId="548DCF1F" w:rsidR="002E2CCA" w:rsidRPr="00E75773" w:rsidRDefault="002E2CCA" w:rsidP="00047EEC">
            <w:pPr>
              <w:spacing w:after="0" w:line="240" w:lineRule="auto"/>
              <w:rPr>
                <w:rFonts w:eastAsia="Times New Roman" w:cstheme="minorHAnsi"/>
                <w:sz w:val="24"/>
                <w:szCs w:val="24"/>
                <w:lang w:val="ru-RU"/>
              </w:rPr>
            </w:pPr>
            <w:r w:rsidRPr="00E75773">
              <w:rPr>
                <w:rFonts w:eastAsia="Times New Roman" w:cstheme="minorHAnsi"/>
                <w:sz w:val="24"/>
                <w:szCs w:val="24"/>
                <w:lang w:val="ru-RU"/>
              </w:rPr>
              <w:t>Денежная помощь во время приема и размещения</w:t>
            </w:r>
          </w:p>
        </w:tc>
      </w:tr>
      <w:tr w:rsidR="006E3A9E" w:rsidRPr="006E3A9E" w14:paraId="1B56697C" w14:textId="1E73D514" w:rsidTr="00E75773">
        <w:trPr>
          <w:trHeight w:val="656"/>
          <w:jc w:val="center"/>
        </w:trPr>
        <w:tc>
          <w:tcPr>
            <w:tcW w:w="2943" w:type="dxa"/>
            <w:vMerge/>
            <w:vAlign w:val="center"/>
            <w:hideMark/>
          </w:tcPr>
          <w:p w14:paraId="3D777391"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2A995A2B"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Resettlement</w:t>
            </w:r>
          </w:p>
        </w:tc>
        <w:tc>
          <w:tcPr>
            <w:tcW w:w="4872" w:type="dxa"/>
            <w:shd w:val="clear" w:color="auto" w:fill="auto"/>
            <w:vAlign w:val="center"/>
            <w:hideMark/>
          </w:tcPr>
          <w:p w14:paraId="5824EAF4"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The process of settling</w:t>
            </w:r>
            <w:r w:rsidRPr="00E75773">
              <w:rPr>
                <w:rFonts w:eastAsia="Times New Roman" w:cstheme="minorHAnsi"/>
                <w:sz w:val="24"/>
                <w:szCs w:val="24"/>
              </w:rPr>
              <w:br/>
              <w:t>permanently in a country.</w:t>
            </w:r>
          </w:p>
        </w:tc>
        <w:tc>
          <w:tcPr>
            <w:tcW w:w="2848" w:type="dxa"/>
            <w:shd w:val="clear" w:color="auto" w:fill="auto"/>
            <w:vAlign w:val="center"/>
          </w:tcPr>
          <w:p w14:paraId="5CC21504" w14:textId="0D1E44A7" w:rsidR="002E2CCA" w:rsidRPr="00E7577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Переселение</w:t>
            </w:r>
            <w:proofErr w:type="spellEnd"/>
          </w:p>
        </w:tc>
      </w:tr>
      <w:tr w:rsidR="006E3A9E" w:rsidRPr="006E3A9E" w14:paraId="0346B55C" w14:textId="1CAD0F80" w:rsidTr="00E75773">
        <w:trPr>
          <w:trHeight w:val="1160"/>
          <w:jc w:val="center"/>
        </w:trPr>
        <w:tc>
          <w:tcPr>
            <w:tcW w:w="2943" w:type="dxa"/>
            <w:vMerge/>
            <w:vAlign w:val="center"/>
            <w:hideMark/>
          </w:tcPr>
          <w:p w14:paraId="5D198187"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68AFCD3"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Resettlement Agency</w:t>
            </w:r>
          </w:p>
        </w:tc>
        <w:tc>
          <w:tcPr>
            <w:tcW w:w="4872" w:type="dxa"/>
            <w:shd w:val="clear" w:color="auto" w:fill="auto"/>
            <w:vAlign w:val="center"/>
            <w:hideMark/>
          </w:tcPr>
          <w:p w14:paraId="0D11E9E5" w14:textId="39659A2F"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An agency that delivers the basic Reception and Placement services that refugees receive. The agency may offer additional services.</w:t>
            </w:r>
          </w:p>
        </w:tc>
        <w:tc>
          <w:tcPr>
            <w:tcW w:w="2848" w:type="dxa"/>
            <w:shd w:val="clear" w:color="auto" w:fill="auto"/>
            <w:vAlign w:val="center"/>
          </w:tcPr>
          <w:p w14:paraId="765476D3" w14:textId="0C9C21D8" w:rsidR="00F74A3E" w:rsidRPr="00E75773" w:rsidRDefault="002E2CCA" w:rsidP="00047EEC">
            <w:pPr>
              <w:spacing w:after="0" w:line="240" w:lineRule="auto"/>
              <w:rPr>
                <w:rFonts w:eastAsia="Times New Roman" w:cstheme="minorHAnsi"/>
                <w:sz w:val="24"/>
                <w:szCs w:val="24"/>
                <w:lang w:val="ru-RU"/>
              </w:rPr>
            </w:pPr>
            <w:r w:rsidRPr="00E75773">
              <w:rPr>
                <w:rFonts w:eastAsia="Times New Roman" w:cstheme="minorHAnsi"/>
                <w:sz w:val="24"/>
                <w:szCs w:val="24"/>
                <w:lang w:val="ru-RU"/>
              </w:rPr>
              <w:t>​</w:t>
            </w:r>
            <w:r w:rsidR="00457E1E" w:rsidRPr="00E75773">
              <w:rPr>
                <w:rFonts w:eastAsia="Times New Roman" w:cstheme="minorHAnsi"/>
                <w:sz w:val="24"/>
                <w:szCs w:val="24"/>
                <w:lang w:val="ru-RU"/>
              </w:rPr>
              <w:t xml:space="preserve"> </w:t>
            </w:r>
          </w:p>
          <w:p w14:paraId="36385B32" w14:textId="7F839768" w:rsidR="002E2CCA" w:rsidRPr="00E75773" w:rsidRDefault="00457E1E" w:rsidP="00047EEC">
            <w:pPr>
              <w:spacing w:after="0" w:line="240" w:lineRule="auto"/>
              <w:rPr>
                <w:rFonts w:eastAsia="Times New Roman" w:cstheme="minorHAnsi"/>
                <w:sz w:val="24"/>
                <w:szCs w:val="24"/>
                <w:lang w:val="ru-RU"/>
              </w:rPr>
            </w:pPr>
            <w:r w:rsidRPr="00E75773">
              <w:rPr>
                <w:rFonts w:eastAsia="Times New Roman" w:cstheme="minorHAnsi"/>
                <w:sz w:val="24"/>
                <w:szCs w:val="24"/>
                <w:lang w:val="ru-RU"/>
              </w:rPr>
              <w:t>Агентство по переселению</w:t>
            </w:r>
          </w:p>
        </w:tc>
      </w:tr>
      <w:tr w:rsidR="006E3A9E" w:rsidRPr="006E3A9E" w14:paraId="4FF43445" w14:textId="22FDE9B0" w:rsidTr="00A91503">
        <w:trPr>
          <w:trHeight w:val="1106"/>
          <w:jc w:val="center"/>
        </w:trPr>
        <w:tc>
          <w:tcPr>
            <w:tcW w:w="2943" w:type="dxa"/>
            <w:vMerge/>
            <w:vAlign w:val="center"/>
            <w:hideMark/>
          </w:tcPr>
          <w:p w14:paraId="5B0A6D7E"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3A175536"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Rights and responsibilities </w:t>
            </w:r>
          </w:p>
        </w:tc>
        <w:tc>
          <w:tcPr>
            <w:tcW w:w="4872" w:type="dxa"/>
            <w:shd w:val="clear" w:color="auto" w:fill="auto"/>
            <w:vAlign w:val="center"/>
            <w:hideMark/>
          </w:tcPr>
          <w:p w14:paraId="2C2CDBAD" w14:textId="0F3FBE38"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Refers to the set of freedoms and duties that apply to refugees admitted to the USRAP, as well as to the freedoms and duties that apply to every person living in the U.S.</w:t>
            </w:r>
          </w:p>
        </w:tc>
        <w:tc>
          <w:tcPr>
            <w:tcW w:w="2848" w:type="dxa"/>
            <w:shd w:val="clear" w:color="auto" w:fill="auto"/>
            <w:vAlign w:val="center"/>
          </w:tcPr>
          <w:p w14:paraId="01FAC17C" w14:textId="73E14186" w:rsidR="002E2CCA" w:rsidRPr="00E7577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Права</w:t>
            </w:r>
            <w:proofErr w:type="spellEnd"/>
            <w:r w:rsidRPr="00E75773">
              <w:rPr>
                <w:rFonts w:eastAsia="Times New Roman" w:cstheme="minorHAnsi"/>
                <w:sz w:val="24"/>
                <w:szCs w:val="24"/>
              </w:rPr>
              <w:t xml:space="preserve"> и </w:t>
            </w:r>
            <w:proofErr w:type="spellStart"/>
            <w:r w:rsidRPr="00E75773">
              <w:rPr>
                <w:rFonts w:eastAsia="Times New Roman" w:cstheme="minorHAnsi"/>
                <w:sz w:val="24"/>
                <w:szCs w:val="24"/>
              </w:rPr>
              <w:t>обязанности</w:t>
            </w:r>
            <w:proofErr w:type="spellEnd"/>
            <w:r w:rsidRPr="00E75773">
              <w:rPr>
                <w:rFonts w:cstheme="minorHAnsi"/>
                <w:sz w:val="24"/>
                <w:szCs w:val="24"/>
              </w:rPr>
              <w:t xml:space="preserve"> </w:t>
            </w:r>
          </w:p>
        </w:tc>
      </w:tr>
      <w:tr w:rsidR="006E3A9E" w:rsidRPr="006E3A9E" w14:paraId="3710DCD0" w14:textId="0BDD5C89" w:rsidTr="00E75773">
        <w:trPr>
          <w:trHeight w:val="1260"/>
          <w:jc w:val="center"/>
        </w:trPr>
        <w:tc>
          <w:tcPr>
            <w:tcW w:w="2943" w:type="dxa"/>
            <w:vMerge/>
            <w:vAlign w:val="center"/>
            <w:hideMark/>
          </w:tcPr>
          <w:p w14:paraId="66860C49"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F9248D3"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Self-sufficiency </w:t>
            </w:r>
          </w:p>
        </w:tc>
        <w:tc>
          <w:tcPr>
            <w:tcW w:w="4872" w:type="dxa"/>
            <w:shd w:val="clear" w:color="auto" w:fill="auto"/>
            <w:vAlign w:val="center"/>
            <w:hideMark/>
          </w:tcPr>
          <w:p w14:paraId="6A00AD9A"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Being able to supply one's own needs without external assistance.</w:t>
            </w:r>
          </w:p>
        </w:tc>
        <w:tc>
          <w:tcPr>
            <w:tcW w:w="2848" w:type="dxa"/>
            <w:shd w:val="clear" w:color="auto" w:fill="auto"/>
            <w:vAlign w:val="center"/>
          </w:tcPr>
          <w:p w14:paraId="4633A6DF" w14:textId="46793BA2" w:rsidR="000F34D1" w:rsidRPr="00E75773" w:rsidRDefault="000F34D1" w:rsidP="00047EEC">
            <w:pPr>
              <w:spacing w:after="0" w:line="240" w:lineRule="auto"/>
              <w:rPr>
                <w:rFonts w:eastAsia="Times New Roman" w:cstheme="minorHAnsi"/>
                <w:sz w:val="24"/>
                <w:szCs w:val="24"/>
                <w:lang w:val="ru-RU"/>
              </w:rPr>
            </w:pPr>
            <w:r w:rsidRPr="00E75773">
              <w:rPr>
                <w:rFonts w:cstheme="minorHAnsi"/>
                <w:sz w:val="24"/>
                <w:szCs w:val="24"/>
                <w:lang w:val="ru-RU"/>
              </w:rPr>
              <w:t>Самодостаточность</w:t>
            </w:r>
          </w:p>
        </w:tc>
      </w:tr>
      <w:tr w:rsidR="006E3A9E" w:rsidRPr="006E3A9E" w14:paraId="0758CE49" w14:textId="4695A533" w:rsidTr="00E75773">
        <w:trPr>
          <w:trHeight w:val="2520"/>
          <w:jc w:val="center"/>
        </w:trPr>
        <w:tc>
          <w:tcPr>
            <w:tcW w:w="2943" w:type="dxa"/>
            <w:vMerge/>
            <w:vAlign w:val="center"/>
            <w:hideMark/>
          </w:tcPr>
          <w:p w14:paraId="1CF3F8AC" w14:textId="77777777" w:rsidR="002E2CCA" w:rsidRPr="006E3A9E" w:rsidRDefault="002E2CCA" w:rsidP="002E2CCA">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5697A18B"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Transportation orientation </w:t>
            </w:r>
          </w:p>
        </w:tc>
        <w:tc>
          <w:tcPr>
            <w:tcW w:w="4872" w:type="dxa"/>
            <w:shd w:val="clear" w:color="auto" w:fill="auto"/>
            <w:vAlign w:val="center"/>
            <w:hideMark/>
          </w:tcPr>
          <w:p w14:paraId="121D4124" w14:textId="607CEC60"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The process of becoming familiar with the public transportation services in your community with the help of the resettlement agency.</w:t>
            </w:r>
          </w:p>
        </w:tc>
        <w:tc>
          <w:tcPr>
            <w:tcW w:w="2848" w:type="dxa"/>
            <w:shd w:val="clear" w:color="auto" w:fill="auto"/>
            <w:vAlign w:val="center"/>
          </w:tcPr>
          <w:p w14:paraId="75EF6B2B" w14:textId="573E3664" w:rsidR="00A55D74" w:rsidRPr="00E75773" w:rsidRDefault="00A55D74" w:rsidP="00047EEC">
            <w:pPr>
              <w:spacing w:after="0" w:line="240" w:lineRule="auto"/>
              <w:rPr>
                <w:rFonts w:eastAsia="Times New Roman" w:cstheme="minorHAnsi"/>
                <w:sz w:val="24"/>
                <w:szCs w:val="24"/>
                <w:lang w:val="ru-RU"/>
              </w:rPr>
            </w:pPr>
            <w:r w:rsidRPr="00E75773">
              <w:rPr>
                <w:rFonts w:cstheme="minorHAnsi"/>
                <w:sz w:val="24"/>
                <w:szCs w:val="24"/>
                <w:lang w:val="ru-RU"/>
              </w:rPr>
              <w:t>Ознакомление с системой транспорта</w:t>
            </w:r>
          </w:p>
        </w:tc>
      </w:tr>
      <w:tr w:rsidR="006E3A9E" w:rsidRPr="006E3A9E" w14:paraId="24E52958" w14:textId="7CEF420F" w:rsidTr="00E75773">
        <w:trPr>
          <w:trHeight w:val="1890"/>
          <w:jc w:val="center"/>
        </w:trPr>
        <w:tc>
          <w:tcPr>
            <w:tcW w:w="2943" w:type="dxa"/>
            <w:vMerge/>
            <w:vAlign w:val="center"/>
            <w:hideMark/>
          </w:tcPr>
          <w:p w14:paraId="74EE6F9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7A3B6F48"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Unaccompanied minor</w:t>
            </w:r>
          </w:p>
        </w:tc>
        <w:tc>
          <w:tcPr>
            <w:tcW w:w="4872" w:type="dxa"/>
            <w:shd w:val="clear" w:color="auto" w:fill="auto"/>
            <w:vAlign w:val="center"/>
            <w:hideMark/>
          </w:tcPr>
          <w:p w14:paraId="55291A5C" w14:textId="77777777" w:rsidR="002E2CCA" w:rsidRPr="00E75773" w:rsidRDefault="002E2CCA" w:rsidP="002E2CCA">
            <w:pPr>
              <w:spacing w:after="0" w:line="240" w:lineRule="auto"/>
              <w:rPr>
                <w:rFonts w:eastAsia="Times New Roman" w:cstheme="minorHAnsi"/>
                <w:sz w:val="24"/>
                <w:szCs w:val="24"/>
              </w:rPr>
            </w:pPr>
            <w:r w:rsidRPr="00E75773">
              <w:rPr>
                <w:rFonts w:eastAsia="Times New Roman" w:cstheme="minorHAnsi"/>
                <w:sz w:val="24"/>
                <w:szCs w:val="24"/>
              </w:rPr>
              <w:t xml:space="preserve">A child who has been separated from both parents and other relatives and is not being cared for by an adult. </w:t>
            </w:r>
          </w:p>
        </w:tc>
        <w:tc>
          <w:tcPr>
            <w:tcW w:w="2848" w:type="dxa"/>
            <w:shd w:val="clear" w:color="auto" w:fill="auto"/>
            <w:vAlign w:val="center"/>
          </w:tcPr>
          <w:p w14:paraId="01C639F5" w14:textId="639067F5" w:rsidR="002E2CCA" w:rsidRPr="00E75773" w:rsidRDefault="002E2CCA" w:rsidP="00047EEC">
            <w:pPr>
              <w:spacing w:after="0" w:line="240" w:lineRule="auto"/>
              <w:rPr>
                <w:rFonts w:eastAsia="Times New Roman" w:cstheme="minorHAnsi"/>
                <w:sz w:val="24"/>
                <w:szCs w:val="24"/>
              </w:rPr>
            </w:pPr>
            <w:proofErr w:type="spellStart"/>
            <w:r w:rsidRPr="00E75773">
              <w:rPr>
                <w:rFonts w:eastAsia="Times New Roman" w:cstheme="minorHAnsi"/>
                <w:sz w:val="24"/>
                <w:szCs w:val="24"/>
              </w:rPr>
              <w:t>Несовершеннолетний</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без</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сопровождения</w:t>
            </w:r>
            <w:proofErr w:type="spellEnd"/>
          </w:p>
        </w:tc>
      </w:tr>
      <w:tr w:rsidR="00E75773" w:rsidRPr="006E3A9E" w14:paraId="0E574500" w14:textId="77777777" w:rsidTr="00E75773">
        <w:trPr>
          <w:trHeight w:val="1905"/>
          <w:jc w:val="center"/>
        </w:trPr>
        <w:tc>
          <w:tcPr>
            <w:tcW w:w="2943" w:type="dxa"/>
            <w:vMerge/>
            <w:vAlign w:val="center"/>
          </w:tcPr>
          <w:p w14:paraId="6E3D4CE1" w14:textId="77777777" w:rsidR="00E75773" w:rsidRPr="006E3A9E" w:rsidRDefault="00E75773" w:rsidP="00E75773">
            <w:pPr>
              <w:spacing w:after="0" w:line="240" w:lineRule="auto"/>
              <w:rPr>
                <w:rFonts w:ascii="Calibri" w:eastAsia="Times New Roman" w:hAnsi="Calibri" w:cs="Calibri"/>
                <w:b/>
                <w:bCs/>
                <w:sz w:val="24"/>
                <w:szCs w:val="24"/>
              </w:rPr>
            </w:pPr>
          </w:p>
        </w:tc>
        <w:tc>
          <w:tcPr>
            <w:tcW w:w="3945" w:type="dxa"/>
            <w:shd w:val="clear" w:color="auto" w:fill="auto"/>
            <w:vAlign w:val="center"/>
          </w:tcPr>
          <w:p w14:paraId="40BB439B" w14:textId="0E494BC5" w:rsidR="00E75773" w:rsidRPr="00E75773" w:rsidRDefault="00E75773" w:rsidP="00E75773">
            <w:pPr>
              <w:spacing w:after="0" w:line="240" w:lineRule="auto"/>
              <w:rPr>
                <w:rFonts w:eastAsia="Times New Roman" w:cstheme="minorHAnsi"/>
                <w:sz w:val="24"/>
                <w:szCs w:val="24"/>
              </w:rPr>
            </w:pPr>
            <w:r w:rsidRPr="00E75773">
              <w:rPr>
                <w:rFonts w:eastAsia="Times New Roman" w:cstheme="minorHAnsi"/>
                <w:sz w:val="24"/>
                <w:szCs w:val="24"/>
              </w:rPr>
              <w:t>Vocational training</w:t>
            </w:r>
          </w:p>
        </w:tc>
        <w:tc>
          <w:tcPr>
            <w:tcW w:w="4872" w:type="dxa"/>
            <w:shd w:val="clear" w:color="auto" w:fill="auto"/>
            <w:vAlign w:val="center"/>
          </w:tcPr>
          <w:p w14:paraId="6B1D727D" w14:textId="2CEC73D9" w:rsidR="00E75773" w:rsidRPr="00E75773" w:rsidRDefault="00E75773" w:rsidP="00E75773">
            <w:pPr>
              <w:spacing w:after="0" w:line="240" w:lineRule="auto"/>
              <w:rPr>
                <w:rFonts w:eastAsia="Times New Roman" w:cstheme="minorHAnsi"/>
                <w:sz w:val="24"/>
                <w:szCs w:val="24"/>
              </w:rPr>
            </w:pPr>
            <w:r w:rsidRPr="00E75773">
              <w:rPr>
                <w:rFonts w:eastAsia="Times New Roman" w:cstheme="minorHAnsi"/>
                <w:sz w:val="24"/>
                <w:szCs w:val="24"/>
              </w:rPr>
              <w:t>Training that emphasizes skills and knowledge required for a particular job or a trade.</w:t>
            </w:r>
          </w:p>
        </w:tc>
        <w:tc>
          <w:tcPr>
            <w:tcW w:w="2848" w:type="dxa"/>
            <w:shd w:val="clear" w:color="auto" w:fill="auto"/>
            <w:vAlign w:val="center"/>
          </w:tcPr>
          <w:p w14:paraId="63BE15CD" w14:textId="062516EA" w:rsidR="00E75773" w:rsidRPr="00E75773" w:rsidRDefault="00E75773" w:rsidP="00E75773">
            <w:pPr>
              <w:spacing w:after="0" w:line="240" w:lineRule="auto"/>
              <w:rPr>
                <w:rFonts w:eastAsia="Times New Roman" w:cstheme="minorHAnsi"/>
                <w:sz w:val="24"/>
                <w:szCs w:val="24"/>
              </w:rPr>
            </w:pPr>
            <w:proofErr w:type="spellStart"/>
            <w:r w:rsidRPr="00E75773">
              <w:rPr>
                <w:rFonts w:eastAsia="Times New Roman" w:cstheme="minorHAnsi"/>
                <w:sz w:val="24"/>
                <w:szCs w:val="24"/>
              </w:rPr>
              <w:t>Профессиональное</w:t>
            </w:r>
            <w:proofErr w:type="spellEnd"/>
            <w:r w:rsidRPr="00E75773">
              <w:rPr>
                <w:rFonts w:eastAsia="Times New Roman" w:cstheme="minorHAnsi"/>
                <w:sz w:val="24"/>
                <w:szCs w:val="24"/>
              </w:rPr>
              <w:t xml:space="preserve"> </w:t>
            </w:r>
            <w:proofErr w:type="spellStart"/>
            <w:r w:rsidRPr="00E75773">
              <w:rPr>
                <w:rFonts w:eastAsia="Times New Roman" w:cstheme="minorHAnsi"/>
                <w:sz w:val="24"/>
                <w:szCs w:val="24"/>
              </w:rPr>
              <w:t>обучение</w:t>
            </w:r>
            <w:proofErr w:type="spellEnd"/>
          </w:p>
        </w:tc>
      </w:tr>
      <w:tr w:rsidR="00E75773" w:rsidRPr="006E3A9E" w14:paraId="4B26282A" w14:textId="10339592" w:rsidTr="00E75773">
        <w:trPr>
          <w:trHeight w:val="1905"/>
          <w:jc w:val="center"/>
        </w:trPr>
        <w:tc>
          <w:tcPr>
            <w:tcW w:w="2943" w:type="dxa"/>
            <w:vMerge/>
            <w:vAlign w:val="center"/>
            <w:hideMark/>
          </w:tcPr>
          <w:p w14:paraId="02A5E2F6" w14:textId="77777777" w:rsidR="00E75773" w:rsidRPr="006E3A9E" w:rsidRDefault="00E75773" w:rsidP="00E75773">
            <w:pPr>
              <w:spacing w:after="0" w:line="240" w:lineRule="auto"/>
              <w:rPr>
                <w:rFonts w:ascii="Calibri" w:eastAsia="Times New Roman" w:hAnsi="Calibri" w:cs="Calibri"/>
                <w:b/>
                <w:bCs/>
                <w:sz w:val="24"/>
                <w:szCs w:val="24"/>
              </w:rPr>
            </w:pPr>
          </w:p>
        </w:tc>
        <w:tc>
          <w:tcPr>
            <w:tcW w:w="3945" w:type="dxa"/>
            <w:shd w:val="clear" w:color="auto" w:fill="auto"/>
            <w:vAlign w:val="center"/>
          </w:tcPr>
          <w:p w14:paraId="3100B556" w14:textId="4C4443EA"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rPr>
              <w:t xml:space="preserve">Volunteers </w:t>
            </w:r>
          </w:p>
        </w:tc>
        <w:tc>
          <w:tcPr>
            <w:tcW w:w="4872" w:type="dxa"/>
            <w:shd w:val="clear" w:color="auto" w:fill="auto"/>
            <w:vAlign w:val="center"/>
          </w:tcPr>
          <w:p w14:paraId="0339600B" w14:textId="71EE497D"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rPr>
              <w:t>Resettlement Agencies utilize individuals who freely give their time to support the resettlement process of refugees in the U.S.</w:t>
            </w:r>
          </w:p>
        </w:tc>
        <w:tc>
          <w:tcPr>
            <w:tcW w:w="2848" w:type="dxa"/>
            <w:shd w:val="clear" w:color="auto" w:fill="auto"/>
            <w:vAlign w:val="center"/>
          </w:tcPr>
          <w:p w14:paraId="25FDB704" w14:textId="5D862650" w:rsidR="00E75773" w:rsidRPr="00E75773" w:rsidRDefault="00E75773" w:rsidP="00E75773">
            <w:pPr>
              <w:spacing w:after="0" w:line="240" w:lineRule="auto"/>
              <w:rPr>
                <w:rFonts w:eastAsia="Times New Roman" w:cstheme="minorHAnsi"/>
                <w:sz w:val="24"/>
                <w:szCs w:val="24"/>
              </w:rPr>
            </w:pPr>
            <w:r w:rsidRPr="00E75773">
              <w:rPr>
                <w:rFonts w:cstheme="minorHAnsi"/>
                <w:sz w:val="24"/>
                <w:szCs w:val="24"/>
                <w:lang w:val="ru-RU"/>
              </w:rPr>
              <w:t>Волонтеры</w:t>
            </w:r>
          </w:p>
        </w:tc>
      </w:tr>
    </w:tbl>
    <w:p w14:paraId="19854AF0"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945"/>
        <w:gridCol w:w="4872"/>
        <w:gridCol w:w="2848"/>
      </w:tblGrid>
      <w:tr w:rsidR="00DF14BC" w:rsidRPr="006E3A9E" w14:paraId="6AD76BF3" w14:textId="05FD4FB3" w:rsidTr="00DF14BC">
        <w:trPr>
          <w:trHeight w:val="1070"/>
          <w:jc w:val="center"/>
        </w:trPr>
        <w:tc>
          <w:tcPr>
            <w:tcW w:w="2943" w:type="dxa"/>
            <w:vMerge w:val="restart"/>
            <w:hideMark/>
          </w:tcPr>
          <w:p w14:paraId="0A276B21" w14:textId="227A1123" w:rsidR="00DF14BC" w:rsidRPr="006E3A9E" w:rsidRDefault="00DF14BC" w:rsidP="00DF14BC">
            <w:pPr>
              <w:spacing w:after="0" w:line="240" w:lineRule="auto"/>
              <w:rPr>
                <w:rFonts w:ascii="Calibri" w:eastAsia="Times New Roman" w:hAnsi="Calibri" w:cs="Calibri"/>
                <w:b/>
                <w:bCs/>
                <w:sz w:val="24"/>
                <w:szCs w:val="24"/>
              </w:rPr>
            </w:pPr>
          </w:p>
          <w:p w14:paraId="6032720B" w14:textId="03F06002" w:rsidR="00DF14BC" w:rsidRPr="006E3A9E" w:rsidRDefault="00DF14BC" w:rsidP="00DF14BC">
            <w:pPr>
              <w:pStyle w:val="Heading2"/>
              <w:rPr>
                <w:highlight w:val="yellow"/>
              </w:rPr>
            </w:pPr>
            <w:bookmarkStart w:id="5" w:name="_Toc137201389"/>
            <w:r w:rsidRPr="006E3A9E">
              <w:t>COMMUNITY SERVICES/</w:t>
            </w:r>
            <w:r w:rsidRPr="006E3A9E">
              <w:br/>
              <w:t>YOUR NEW COMMUNITY</w:t>
            </w:r>
            <w:bookmarkEnd w:id="5"/>
          </w:p>
          <w:p w14:paraId="465B5DFE" w14:textId="77777777" w:rsidR="00DF14BC" w:rsidRPr="006E3A9E" w:rsidRDefault="00DF14BC" w:rsidP="00DF14BC">
            <w:pPr>
              <w:spacing w:after="0" w:line="240" w:lineRule="auto"/>
              <w:jc w:val="center"/>
              <w:rPr>
                <w:rFonts w:ascii="Calibri" w:eastAsia="Times New Roman" w:hAnsi="Calibri" w:cs="Calibri"/>
                <w:b/>
                <w:sz w:val="24"/>
                <w:szCs w:val="24"/>
                <w:lang w:val="ru-RU"/>
              </w:rPr>
            </w:pPr>
          </w:p>
          <w:p w14:paraId="3A31C5B2" w14:textId="77777777" w:rsidR="00DF14BC" w:rsidRPr="006E3A9E" w:rsidRDefault="00DF14BC" w:rsidP="00DF14BC">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ОБЩЕСТВЕННЫЕ УСЛУГИ/</w:t>
            </w:r>
            <w:r w:rsidRPr="006E3A9E">
              <w:rPr>
                <w:rFonts w:ascii="Calibri" w:eastAsia="Times New Roman" w:hAnsi="Calibri" w:cs="Calibri"/>
                <w:b/>
                <w:bCs/>
                <w:sz w:val="24"/>
                <w:szCs w:val="24"/>
                <w:lang w:val="ru-RU"/>
              </w:rPr>
              <w:br/>
            </w:r>
            <w:r w:rsidRPr="006E3A9E">
              <w:rPr>
                <w:rFonts w:ascii="Calibri" w:eastAsia="Times New Roman" w:hAnsi="Calibri" w:cs="Calibri"/>
                <w:b/>
                <w:sz w:val="24"/>
                <w:lang w:val="ru-RU"/>
              </w:rPr>
              <w:t>ВАШЕ НОВОЕ СООБЩЕСТВО</w:t>
            </w:r>
          </w:p>
          <w:p w14:paraId="28FC84C0" w14:textId="6BD430A7" w:rsidR="00DF14BC" w:rsidRPr="006E3A9E" w:rsidRDefault="00DF14BC" w:rsidP="00DF14BC">
            <w:pPr>
              <w:spacing w:after="0" w:line="240" w:lineRule="auto"/>
              <w:jc w:val="center"/>
              <w:rPr>
                <w:rFonts w:ascii="Calibri" w:eastAsia="Times New Roman" w:hAnsi="Calibri" w:cs="Calibri"/>
                <w:b/>
                <w:bCs/>
                <w:sz w:val="24"/>
                <w:szCs w:val="24"/>
                <w:lang w:val="ru-RU"/>
              </w:rPr>
            </w:pPr>
          </w:p>
        </w:tc>
        <w:tc>
          <w:tcPr>
            <w:tcW w:w="3945" w:type="dxa"/>
            <w:shd w:val="clear" w:color="auto" w:fill="auto"/>
            <w:vAlign w:val="center"/>
          </w:tcPr>
          <w:p w14:paraId="7A7D86FF" w14:textId="1681E5E0"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 xml:space="preserve">Assisted Living </w:t>
            </w:r>
          </w:p>
        </w:tc>
        <w:tc>
          <w:tcPr>
            <w:tcW w:w="4872" w:type="dxa"/>
            <w:shd w:val="clear" w:color="auto" w:fill="auto"/>
            <w:vAlign w:val="center"/>
          </w:tcPr>
          <w:p w14:paraId="3CB0EF41" w14:textId="105C7B53"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Facilities that provide a group living environment and typically cater to the older adult population. Eligibility changes from state to state.</w:t>
            </w:r>
          </w:p>
        </w:tc>
        <w:tc>
          <w:tcPr>
            <w:tcW w:w="2848" w:type="dxa"/>
            <w:shd w:val="clear" w:color="auto" w:fill="auto"/>
            <w:vAlign w:val="center"/>
          </w:tcPr>
          <w:p w14:paraId="61E74065" w14:textId="46F3D46D" w:rsidR="00DF14BC" w:rsidRPr="00DF14BC" w:rsidRDefault="00DF14BC" w:rsidP="00DF14BC">
            <w:pPr>
              <w:spacing w:after="0" w:line="240" w:lineRule="auto"/>
              <w:rPr>
                <w:rFonts w:ascii="Calibri" w:eastAsia="Times New Roman" w:hAnsi="Calibri" w:cs="Calibri"/>
                <w:sz w:val="24"/>
                <w:szCs w:val="24"/>
                <w:lang w:val="ru-RU"/>
              </w:rPr>
            </w:pPr>
            <w:r w:rsidRPr="00DF14BC">
              <w:rPr>
                <w:rFonts w:cstheme="minorHAnsi"/>
                <w:sz w:val="24"/>
                <w:szCs w:val="24"/>
                <w:lang w:val="ru-RU"/>
              </w:rPr>
              <w:t xml:space="preserve">Проживание с обеспечением ухода </w:t>
            </w:r>
          </w:p>
        </w:tc>
      </w:tr>
      <w:tr w:rsidR="00DF14BC" w:rsidRPr="006E3A9E" w14:paraId="12239587" w14:textId="77777777" w:rsidTr="00DF14BC">
        <w:trPr>
          <w:trHeight w:val="1070"/>
          <w:jc w:val="center"/>
        </w:trPr>
        <w:tc>
          <w:tcPr>
            <w:tcW w:w="2943" w:type="dxa"/>
            <w:vMerge/>
          </w:tcPr>
          <w:p w14:paraId="26306422"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tcPr>
          <w:p w14:paraId="297E2FA4" w14:textId="3E3FCB10"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Childcare assistance programs</w:t>
            </w:r>
          </w:p>
        </w:tc>
        <w:tc>
          <w:tcPr>
            <w:tcW w:w="4872" w:type="dxa"/>
            <w:shd w:val="clear" w:color="auto" w:fill="auto"/>
            <w:vAlign w:val="center"/>
          </w:tcPr>
          <w:p w14:paraId="68F65E66" w14:textId="305DEB19"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Assistance to low-income families who need child care due to work, work-related training and/or attending school.</w:t>
            </w:r>
          </w:p>
        </w:tc>
        <w:tc>
          <w:tcPr>
            <w:tcW w:w="2848" w:type="dxa"/>
            <w:shd w:val="clear" w:color="auto" w:fill="auto"/>
            <w:vAlign w:val="center"/>
          </w:tcPr>
          <w:p w14:paraId="4E905542" w14:textId="1E10E019" w:rsidR="00DF14BC" w:rsidRPr="00DF14BC" w:rsidRDefault="00DF14BC" w:rsidP="00DF14BC">
            <w:pPr>
              <w:spacing w:after="0" w:line="240" w:lineRule="auto"/>
              <w:rPr>
                <w:rFonts w:ascii="Calibri" w:eastAsia="Times New Roman" w:hAnsi="Calibri" w:cs="Calibri"/>
                <w:sz w:val="24"/>
                <w:szCs w:val="24"/>
                <w:lang w:val="ru-RU"/>
              </w:rPr>
            </w:pPr>
            <w:r w:rsidRPr="00DF14BC">
              <w:rPr>
                <w:rFonts w:ascii="Calibri" w:eastAsia="Times New Roman" w:hAnsi="Calibri" w:cs="Calibri"/>
                <w:sz w:val="24"/>
                <w:szCs w:val="24"/>
                <w:lang w:val="ru-RU"/>
              </w:rPr>
              <w:t>Программы помощи по уходу за детьми</w:t>
            </w:r>
          </w:p>
        </w:tc>
      </w:tr>
      <w:tr w:rsidR="00DF14BC" w:rsidRPr="006E3A9E" w14:paraId="4FA48A90" w14:textId="7F9E4FA2" w:rsidTr="00DF14BC">
        <w:trPr>
          <w:trHeight w:val="1853"/>
          <w:jc w:val="center"/>
        </w:trPr>
        <w:tc>
          <w:tcPr>
            <w:tcW w:w="2943" w:type="dxa"/>
            <w:vMerge/>
            <w:hideMark/>
          </w:tcPr>
          <w:p w14:paraId="65553339" w14:textId="77777777" w:rsidR="00DF14BC" w:rsidRPr="006E3A9E" w:rsidRDefault="00DF14BC" w:rsidP="00DF14BC">
            <w:pPr>
              <w:spacing w:after="0" w:line="240" w:lineRule="auto"/>
              <w:rPr>
                <w:rFonts w:ascii="Calibri" w:eastAsia="Times New Roman" w:hAnsi="Calibri" w:cs="Calibri"/>
                <w:b/>
                <w:bCs/>
                <w:sz w:val="24"/>
                <w:szCs w:val="24"/>
                <w:lang w:val="ru-RU"/>
              </w:rPr>
            </w:pPr>
          </w:p>
        </w:tc>
        <w:tc>
          <w:tcPr>
            <w:tcW w:w="3945" w:type="dxa"/>
            <w:shd w:val="clear" w:color="auto" w:fill="auto"/>
            <w:vAlign w:val="center"/>
            <w:hideMark/>
          </w:tcPr>
          <w:p w14:paraId="109B0BEB" w14:textId="7777777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Community services</w:t>
            </w:r>
          </w:p>
        </w:tc>
        <w:tc>
          <w:tcPr>
            <w:tcW w:w="4872" w:type="dxa"/>
            <w:shd w:val="clear" w:color="auto" w:fill="auto"/>
            <w:vAlign w:val="center"/>
            <w:hideMark/>
          </w:tcPr>
          <w:p w14:paraId="2724F3AA" w14:textId="151F8BAA"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48" w:type="dxa"/>
            <w:shd w:val="clear" w:color="auto" w:fill="auto"/>
            <w:vAlign w:val="center"/>
          </w:tcPr>
          <w:p w14:paraId="7761FE19" w14:textId="3239556D" w:rsidR="00DF14BC" w:rsidRPr="00DF14BC" w:rsidRDefault="00DF14BC" w:rsidP="00DF14BC">
            <w:pPr>
              <w:spacing w:after="0" w:line="240" w:lineRule="auto"/>
              <w:rPr>
                <w:rFonts w:ascii="Calibri" w:eastAsia="Times New Roman" w:hAnsi="Calibri" w:cs="Calibri"/>
                <w:sz w:val="24"/>
                <w:szCs w:val="24"/>
              </w:rPr>
            </w:pPr>
            <w:proofErr w:type="spellStart"/>
            <w:r w:rsidRPr="00DF14BC">
              <w:rPr>
                <w:rFonts w:ascii="Calibri" w:eastAsia="Times New Roman" w:hAnsi="Calibri" w:cs="Calibri"/>
                <w:sz w:val="24"/>
                <w:szCs w:val="24"/>
              </w:rPr>
              <w:t>Общественные</w:t>
            </w:r>
            <w:proofErr w:type="spellEnd"/>
            <w:r w:rsidRPr="00DF14BC">
              <w:rPr>
                <w:rFonts w:ascii="Calibri" w:eastAsia="Times New Roman" w:hAnsi="Calibri" w:cs="Calibri"/>
                <w:sz w:val="24"/>
                <w:szCs w:val="24"/>
              </w:rPr>
              <w:t> </w:t>
            </w:r>
            <w:proofErr w:type="spellStart"/>
            <w:r w:rsidRPr="00DF14BC">
              <w:rPr>
                <w:rFonts w:ascii="Calibri" w:eastAsia="Times New Roman" w:hAnsi="Calibri" w:cs="Calibri"/>
                <w:sz w:val="24"/>
                <w:szCs w:val="24"/>
              </w:rPr>
              <w:t>услуги</w:t>
            </w:r>
            <w:proofErr w:type="spellEnd"/>
          </w:p>
        </w:tc>
      </w:tr>
      <w:tr w:rsidR="00DF14BC" w:rsidRPr="006E3A9E" w14:paraId="11F5CD02" w14:textId="77777777" w:rsidTr="00DF14BC">
        <w:trPr>
          <w:trHeight w:val="1340"/>
          <w:jc w:val="center"/>
        </w:trPr>
        <w:tc>
          <w:tcPr>
            <w:tcW w:w="2943" w:type="dxa"/>
            <w:vMerge/>
          </w:tcPr>
          <w:p w14:paraId="6FC875CF"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tcPr>
          <w:p w14:paraId="785C6DAD" w14:textId="15854E61"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Daycare center/childcare center</w:t>
            </w:r>
          </w:p>
        </w:tc>
        <w:tc>
          <w:tcPr>
            <w:tcW w:w="4872" w:type="dxa"/>
            <w:shd w:val="clear" w:color="auto" w:fill="auto"/>
            <w:vAlign w:val="center"/>
          </w:tcPr>
          <w:p w14:paraId="0CE870C6" w14:textId="361CAE97"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An institution that provides supervision and care of infants and young children during the daytime, to allow their parents to go to work.</w:t>
            </w:r>
          </w:p>
        </w:tc>
        <w:tc>
          <w:tcPr>
            <w:tcW w:w="2848" w:type="dxa"/>
            <w:shd w:val="clear" w:color="auto" w:fill="auto"/>
            <w:vAlign w:val="center"/>
          </w:tcPr>
          <w:p w14:paraId="4C3B1733" w14:textId="0562980C"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lang w:val="ru-RU"/>
              </w:rPr>
              <w:t>Детский сад</w:t>
            </w:r>
          </w:p>
        </w:tc>
      </w:tr>
      <w:tr w:rsidR="00DF14BC" w:rsidRPr="006E3A9E" w14:paraId="4D18EB83" w14:textId="055DF5DA" w:rsidTr="00DF14BC">
        <w:trPr>
          <w:trHeight w:val="1340"/>
          <w:jc w:val="center"/>
        </w:trPr>
        <w:tc>
          <w:tcPr>
            <w:tcW w:w="2943" w:type="dxa"/>
            <w:vMerge/>
            <w:hideMark/>
          </w:tcPr>
          <w:p w14:paraId="76648CED"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A7F5F68" w14:textId="7777777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Ethnic Community-Based Organizations (ECBOs)</w:t>
            </w:r>
          </w:p>
        </w:tc>
        <w:tc>
          <w:tcPr>
            <w:tcW w:w="4872" w:type="dxa"/>
            <w:shd w:val="clear" w:color="auto" w:fill="auto"/>
            <w:vAlign w:val="center"/>
            <w:hideMark/>
          </w:tcPr>
          <w:p w14:paraId="537BBD45" w14:textId="3A6AEA98"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Local organizations founded by former refugees and immigrants that provide services and assistance to newcomers from their countries of origin in their communities.</w:t>
            </w:r>
          </w:p>
        </w:tc>
        <w:tc>
          <w:tcPr>
            <w:tcW w:w="2848" w:type="dxa"/>
            <w:shd w:val="clear" w:color="auto" w:fill="auto"/>
            <w:vAlign w:val="center"/>
          </w:tcPr>
          <w:p w14:paraId="00AD6DE9" w14:textId="5C8EF6A9" w:rsidR="00DF14BC" w:rsidRPr="00DF14BC" w:rsidDel="002D26B1" w:rsidRDefault="00DF14BC" w:rsidP="00DF14BC">
            <w:pPr>
              <w:spacing w:after="0" w:line="240" w:lineRule="auto"/>
              <w:rPr>
                <w:rFonts w:ascii="Calibri" w:eastAsia="Times New Roman" w:hAnsi="Calibri" w:cs="Calibri"/>
                <w:sz w:val="24"/>
                <w:szCs w:val="24"/>
              </w:rPr>
            </w:pPr>
            <w:proofErr w:type="spellStart"/>
            <w:r w:rsidRPr="00DF14BC">
              <w:rPr>
                <w:rFonts w:ascii="Calibri" w:eastAsia="Times New Roman" w:hAnsi="Calibri" w:cs="Calibri"/>
                <w:sz w:val="24"/>
                <w:szCs w:val="24"/>
              </w:rPr>
              <w:t>Этнические</w:t>
            </w:r>
            <w:proofErr w:type="spellEnd"/>
            <w:r w:rsidRPr="00DF14BC">
              <w:rPr>
                <w:rFonts w:ascii="Calibri" w:eastAsia="Times New Roman" w:hAnsi="Calibri" w:cs="Calibri"/>
                <w:sz w:val="24"/>
                <w:szCs w:val="24"/>
              </w:rPr>
              <w:t xml:space="preserve"> </w:t>
            </w:r>
            <w:proofErr w:type="spellStart"/>
            <w:r w:rsidRPr="00DF14BC">
              <w:rPr>
                <w:rFonts w:ascii="Calibri" w:eastAsia="Times New Roman" w:hAnsi="Calibri" w:cs="Calibri"/>
                <w:sz w:val="24"/>
                <w:szCs w:val="24"/>
              </w:rPr>
              <w:t>общинные</w:t>
            </w:r>
            <w:proofErr w:type="spellEnd"/>
            <w:r w:rsidRPr="00DF14BC">
              <w:rPr>
                <w:rFonts w:ascii="Calibri" w:eastAsia="Times New Roman" w:hAnsi="Calibri" w:cs="Calibri"/>
                <w:sz w:val="24"/>
                <w:szCs w:val="24"/>
              </w:rPr>
              <w:t xml:space="preserve"> </w:t>
            </w:r>
            <w:proofErr w:type="spellStart"/>
            <w:r w:rsidRPr="00DF14BC">
              <w:rPr>
                <w:rFonts w:ascii="Calibri" w:eastAsia="Times New Roman" w:hAnsi="Calibri" w:cs="Calibri"/>
                <w:sz w:val="24"/>
                <w:szCs w:val="24"/>
              </w:rPr>
              <w:t>организации</w:t>
            </w:r>
            <w:proofErr w:type="spellEnd"/>
            <w:r w:rsidRPr="00DF14BC">
              <w:rPr>
                <w:rFonts w:ascii="Calibri" w:eastAsia="Times New Roman" w:hAnsi="Calibri" w:cs="Calibri"/>
                <w:sz w:val="24"/>
                <w:szCs w:val="24"/>
              </w:rPr>
              <w:t xml:space="preserve"> (ECBO)</w:t>
            </w:r>
          </w:p>
        </w:tc>
      </w:tr>
      <w:tr w:rsidR="00DF14BC" w:rsidRPr="006E3A9E" w14:paraId="17F040D2" w14:textId="185E4296" w:rsidTr="00DF14BC">
        <w:trPr>
          <w:trHeight w:val="746"/>
          <w:jc w:val="center"/>
        </w:trPr>
        <w:tc>
          <w:tcPr>
            <w:tcW w:w="2943" w:type="dxa"/>
            <w:vMerge/>
            <w:hideMark/>
          </w:tcPr>
          <w:p w14:paraId="500FEC90"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0DF32057" w14:textId="7777777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 xml:space="preserve">Faith-based organizations </w:t>
            </w:r>
          </w:p>
        </w:tc>
        <w:tc>
          <w:tcPr>
            <w:tcW w:w="4872" w:type="dxa"/>
            <w:shd w:val="clear" w:color="auto" w:fill="auto"/>
            <w:vAlign w:val="center"/>
            <w:hideMark/>
          </w:tcPr>
          <w:p w14:paraId="432C5CC8" w14:textId="32B69D3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 xml:space="preserve">An organization whose values and mission are based on faith and/or beliefs. </w:t>
            </w:r>
          </w:p>
        </w:tc>
        <w:tc>
          <w:tcPr>
            <w:tcW w:w="2848" w:type="dxa"/>
            <w:shd w:val="clear" w:color="auto" w:fill="auto"/>
            <w:vAlign w:val="center"/>
          </w:tcPr>
          <w:p w14:paraId="732D3E25" w14:textId="739996D8" w:rsidR="00DF14BC" w:rsidRPr="00DF14BC" w:rsidRDefault="00DF14BC" w:rsidP="00DF14BC">
            <w:pPr>
              <w:spacing w:after="0" w:line="240" w:lineRule="auto"/>
              <w:rPr>
                <w:rFonts w:ascii="Calibri" w:eastAsia="Times New Roman" w:hAnsi="Calibri" w:cs="Calibri"/>
                <w:sz w:val="24"/>
                <w:szCs w:val="24"/>
              </w:rPr>
            </w:pPr>
            <w:proofErr w:type="spellStart"/>
            <w:r w:rsidRPr="00DF14BC">
              <w:rPr>
                <w:rFonts w:ascii="Calibri" w:eastAsia="Times New Roman" w:hAnsi="Calibri" w:cs="Calibri"/>
                <w:sz w:val="24"/>
                <w:szCs w:val="24"/>
              </w:rPr>
              <w:t>Религиозные</w:t>
            </w:r>
            <w:proofErr w:type="spellEnd"/>
            <w:r w:rsidRPr="00DF14BC">
              <w:rPr>
                <w:rFonts w:ascii="Calibri" w:eastAsia="Times New Roman" w:hAnsi="Calibri" w:cs="Calibri"/>
                <w:sz w:val="24"/>
                <w:szCs w:val="24"/>
              </w:rPr>
              <w:t xml:space="preserve"> </w:t>
            </w:r>
            <w:proofErr w:type="spellStart"/>
            <w:r w:rsidRPr="00DF14BC">
              <w:rPr>
                <w:rFonts w:ascii="Calibri" w:eastAsia="Times New Roman" w:hAnsi="Calibri" w:cs="Calibri"/>
                <w:sz w:val="24"/>
                <w:szCs w:val="24"/>
              </w:rPr>
              <w:t>организации</w:t>
            </w:r>
            <w:proofErr w:type="spellEnd"/>
            <w:r w:rsidRPr="00DF14BC">
              <w:rPr>
                <w:sz w:val="24"/>
                <w:szCs w:val="24"/>
              </w:rPr>
              <w:t xml:space="preserve"> </w:t>
            </w:r>
          </w:p>
        </w:tc>
      </w:tr>
      <w:tr w:rsidR="00DF14BC" w:rsidRPr="006E3A9E" w14:paraId="04C6C977" w14:textId="77777777" w:rsidTr="00DF14BC">
        <w:trPr>
          <w:trHeight w:val="746"/>
          <w:jc w:val="center"/>
        </w:trPr>
        <w:tc>
          <w:tcPr>
            <w:tcW w:w="2943" w:type="dxa"/>
            <w:vMerge/>
          </w:tcPr>
          <w:p w14:paraId="130C5C95"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tcPr>
          <w:p w14:paraId="5C486F1C" w14:textId="62608321"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Foodbank</w:t>
            </w:r>
          </w:p>
        </w:tc>
        <w:tc>
          <w:tcPr>
            <w:tcW w:w="4872" w:type="dxa"/>
            <w:shd w:val="clear" w:color="auto" w:fill="auto"/>
            <w:vAlign w:val="center"/>
          </w:tcPr>
          <w:p w14:paraId="61DB5ABD" w14:textId="2B9361B4"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2848" w:type="dxa"/>
            <w:shd w:val="clear" w:color="auto" w:fill="auto"/>
            <w:vAlign w:val="center"/>
          </w:tcPr>
          <w:p w14:paraId="3734EF22" w14:textId="501812A0"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lang w:val="ru-RU"/>
              </w:rPr>
              <w:t xml:space="preserve">Банк продовольствия </w:t>
            </w:r>
          </w:p>
        </w:tc>
      </w:tr>
      <w:tr w:rsidR="00DF14BC" w:rsidRPr="006E3A9E" w14:paraId="13793F5A" w14:textId="77777777" w:rsidTr="00DF14BC">
        <w:trPr>
          <w:trHeight w:val="746"/>
          <w:jc w:val="center"/>
        </w:trPr>
        <w:tc>
          <w:tcPr>
            <w:tcW w:w="2943" w:type="dxa"/>
            <w:vMerge/>
          </w:tcPr>
          <w:p w14:paraId="594644E8"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tcPr>
          <w:p w14:paraId="77CE4CB9" w14:textId="445D1462"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Food pantry</w:t>
            </w:r>
          </w:p>
        </w:tc>
        <w:tc>
          <w:tcPr>
            <w:tcW w:w="4872" w:type="dxa"/>
            <w:shd w:val="clear" w:color="auto" w:fill="auto"/>
            <w:vAlign w:val="center"/>
          </w:tcPr>
          <w:p w14:paraId="40624A3F" w14:textId="41E3C6C6"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A food pantry is a distribution center where families in need can receive food.</w:t>
            </w:r>
          </w:p>
        </w:tc>
        <w:tc>
          <w:tcPr>
            <w:tcW w:w="2848" w:type="dxa"/>
            <w:shd w:val="clear" w:color="auto" w:fill="auto"/>
            <w:vAlign w:val="center"/>
          </w:tcPr>
          <w:p w14:paraId="15C7223D" w14:textId="5A4D653B"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lang w:val="ru-RU"/>
              </w:rPr>
              <w:t xml:space="preserve">Пункт раздачи продуктов питания </w:t>
            </w:r>
          </w:p>
        </w:tc>
      </w:tr>
      <w:tr w:rsidR="00DF14BC" w:rsidRPr="006E3A9E" w14:paraId="6F24846A" w14:textId="77777777" w:rsidTr="00DF14BC">
        <w:trPr>
          <w:trHeight w:val="746"/>
          <w:jc w:val="center"/>
        </w:trPr>
        <w:tc>
          <w:tcPr>
            <w:tcW w:w="2943" w:type="dxa"/>
            <w:vMerge/>
          </w:tcPr>
          <w:p w14:paraId="45E670C9"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tcPr>
          <w:p w14:paraId="3481AD6E" w14:textId="465A5272"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Grocery store</w:t>
            </w:r>
          </w:p>
        </w:tc>
        <w:tc>
          <w:tcPr>
            <w:tcW w:w="4872" w:type="dxa"/>
            <w:shd w:val="clear" w:color="auto" w:fill="auto"/>
            <w:vAlign w:val="center"/>
          </w:tcPr>
          <w:p w14:paraId="6DE729B4" w14:textId="1219BE47" w:rsidR="00DF14BC" w:rsidRPr="00DF14BC" w:rsidRDefault="00DF14BC" w:rsidP="00DF14BC">
            <w:pPr>
              <w:spacing w:after="0" w:line="240" w:lineRule="auto"/>
              <w:rPr>
                <w:rFonts w:ascii="Calibri" w:eastAsia="Times New Roman" w:hAnsi="Calibri" w:cs="Calibri"/>
                <w:sz w:val="24"/>
                <w:szCs w:val="24"/>
              </w:rPr>
            </w:pPr>
            <w:r w:rsidRPr="00DF14BC">
              <w:rPr>
                <w:rFonts w:cstheme="minorHAnsi"/>
                <w:sz w:val="24"/>
                <w:szCs w:val="24"/>
              </w:rPr>
              <w:t>A store that sells food, cleaning supplies, and beverages. In the U.S. 'grocery store' is often used to mean 'supermarket'.</w:t>
            </w:r>
          </w:p>
        </w:tc>
        <w:tc>
          <w:tcPr>
            <w:tcW w:w="2848" w:type="dxa"/>
            <w:shd w:val="clear" w:color="auto" w:fill="auto"/>
            <w:vAlign w:val="center"/>
          </w:tcPr>
          <w:p w14:paraId="5837C8F0" w14:textId="00A55BA0" w:rsidR="00DF14BC" w:rsidRPr="00DF14BC" w:rsidRDefault="00DF14BC" w:rsidP="00DF14BC">
            <w:pPr>
              <w:spacing w:after="0" w:line="240" w:lineRule="auto"/>
              <w:rPr>
                <w:rFonts w:ascii="Calibri" w:eastAsia="Times New Roman" w:hAnsi="Calibri" w:cs="Calibri"/>
                <w:sz w:val="24"/>
                <w:szCs w:val="24"/>
              </w:rPr>
            </w:pPr>
            <w:proofErr w:type="spellStart"/>
            <w:r w:rsidRPr="00DF14BC">
              <w:rPr>
                <w:rFonts w:cstheme="minorHAnsi"/>
                <w:sz w:val="24"/>
                <w:szCs w:val="24"/>
              </w:rPr>
              <w:t>Продуктовый</w:t>
            </w:r>
            <w:proofErr w:type="spellEnd"/>
            <w:r w:rsidRPr="00DF14BC">
              <w:rPr>
                <w:rFonts w:cstheme="minorHAnsi"/>
                <w:sz w:val="24"/>
                <w:szCs w:val="24"/>
              </w:rPr>
              <w:t xml:space="preserve"> </w:t>
            </w:r>
            <w:proofErr w:type="spellStart"/>
            <w:r w:rsidRPr="00DF14BC">
              <w:rPr>
                <w:rFonts w:cstheme="minorHAnsi"/>
                <w:sz w:val="24"/>
                <w:szCs w:val="24"/>
              </w:rPr>
              <w:t>магазин</w:t>
            </w:r>
            <w:proofErr w:type="spellEnd"/>
          </w:p>
        </w:tc>
      </w:tr>
      <w:tr w:rsidR="00DF14BC" w:rsidRPr="006E3A9E" w14:paraId="197681E6" w14:textId="29B60BFD" w:rsidTr="00DF14BC">
        <w:trPr>
          <w:trHeight w:val="630"/>
          <w:jc w:val="center"/>
        </w:trPr>
        <w:tc>
          <w:tcPr>
            <w:tcW w:w="2943" w:type="dxa"/>
            <w:vMerge/>
            <w:hideMark/>
          </w:tcPr>
          <w:p w14:paraId="76F37BCC"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75E13432" w14:textId="7777777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Laundromat</w:t>
            </w:r>
          </w:p>
        </w:tc>
        <w:tc>
          <w:tcPr>
            <w:tcW w:w="4872" w:type="dxa"/>
            <w:shd w:val="clear" w:color="auto" w:fill="auto"/>
            <w:vAlign w:val="center"/>
            <w:hideMark/>
          </w:tcPr>
          <w:p w14:paraId="5B9C625D" w14:textId="7777777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A self-service laundry facility.</w:t>
            </w:r>
          </w:p>
        </w:tc>
        <w:tc>
          <w:tcPr>
            <w:tcW w:w="2848" w:type="dxa"/>
            <w:shd w:val="clear" w:color="auto" w:fill="auto"/>
            <w:vAlign w:val="center"/>
          </w:tcPr>
          <w:p w14:paraId="47F6B26A" w14:textId="663CDA6C"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w:t>
            </w:r>
            <w:proofErr w:type="spellStart"/>
            <w:r w:rsidRPr="00DF14BC">
              <w:rPr>
                <w:rFonts w:ascii="Calibri" w:eastAsia="Times New Roman" w:hAnsi="Calibri" w:cs="Calibri"/>
                <w:sz w:val="24"/>
                <w:szCs w:val="24"/>
              </w:rPr>
              <w:t>Прачечные</w:t>
            </w:r>
            <w:proofErr w:type="spellEnd"/>
            <w:r w:rsidRPr="00DF14BC">
              <w:rPr>
                <w:rFonts w:ascii="Calibri" w:eastAsia="Times New Roman" w:hAnsi="Calibri" w:cs="Calibri"/>
                <w:sz w:val="24"/>
                <w:szCs w:val="24"/>
              </w:rPr>
              <w:t xml:space="preserve"> </w:t>
            </w:r>
            <w:proofErr w:type="spellStart"/>
            <w:r w:rsidRPr="00DF14BC">
              <w:rPr>
                <w:rFonts w:ascii="Calibri" w:eastAsia="Times New Roman" w:hAnsi="Calibri" w:cs="Calibri"/>
                <w:sz w:val="24"/>
                <w:szCs w:val="24"/>
              </w:rPr>
              <w:t>самообслуживания</w:t>
            </w:r>
            <w:proofErr w:type="spellEnd"/>
          </w:p>
        </w:tc>
      </w:tr>
      <w:tr w:rsidR="00DF14BC" w:rsidRPr="006E3A9E" w14:paraId="45E7C545" w14:textId="5E276D9D" w:rsidTr="00DF14BC">
        <w:trPr>
          <w:trHeight w:val="330"/>
          <w:jc w:val="center"/>
        </w:trPr>
        <w:tc>
          <w:tcPr>
            <w:tcW w:w="2943" w:type="dxa"/>
            <w:vMerge/>
            <w:hideMark/>
          </w:tcPr>
          <w:p w14:paraId="72620E8C" w14:textId="77777777" w:rsidR="00DF14BC" w:rsidRPr="006E3A9E" w:rsidRDefault="00DF14BC" w:rsidP="00DF14BC">
            <w:pPr>
              <w:spacing w:after="0" w:line="240" w:lineRule="auto"/>
              <w:rPr>
                <w:rFonts w:ascii="Calibri" w:eastAsia="Times New Roman" w:hAnsi="Calibri" w:cs="Calibri"/>
                <w:b/>
                <w:bCs/>
                <w:sz w:val="24"/>
                <w:szCs w:val="24"/>
              </w:rPr>
            </w:pPr>
          </w:p>
        </w:tc>
        <w:tc>
          <w:tcPr>
            <w:tcW w:w="3945" w:type="dxa"/>
            <w:shd w:val="clear" w:color="auto" w:fill="auto"/>
            <w:vAlign w:val="center"/>
            <w:hideMark/>
          </w:tcPr>
          <w:p w14:paraId="36D50154" w14:textId="77777777"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Library</w:t>
            </w:r>
          </w:p>
        </w:tc>
        <w:tc>
          <w:tcPr>
            <w:tcW w:w="4872" w:type="dxa"/>
            <w:shd w:val="clear" w:color="auto" w:fill="auto"/>
            <w:vAlign w:val="center"/>
            <w:hideMark/>
          </w:tcPr>
          <w:p w14:paraId="24A0BFB8" w14:textId="1B3EB314" w:rsidR="00DF14BC" w:rsidRPr="00DF14BC" w:rsidRDefault="00DF14BC" w:rsidP="00DF14BC">
            <w:pPr>
              <w:spacing w:after="0" w:line="240" w:lineRule="auto"/>
              <w:rPr>
                <w:rFonts w:ascii="Calibri" w:eastAsia="Times New Roman" w:hAnsi="Calibri" w:cs="Calibri"/>
                <w:sz w:val="24"/>
                <w:szCs w:val="24"/>
              </w:rPr>
            </w:pPr>
            <w:r w:rsidRPr="00DF14BC">
              <w:rPr>
                <w:rFonts w:ascii="Calibri" w:eastAsia="Times New Roman" w:hAnsi="Calibri" w:cs="Calibri"/>
                <w:sz w:val="24"/>
                <w:szCs w:val="24"/>
              </w:rPr>
              <w:t xml:space="preserve">A building housing books and other resources available to its members sometimes offering services, such as English classes or childcare, and free computer access. </w:t>
            </w:r>
          </w:p>
        </w:tc>
        <w:tc>
          <w:tcPr>
            <w:tcW w:w="2848" w:type="dxa"/>
            <w:shd w:val="clear" w:color="auto" w:fill="auto"/>
            <w:vAlign w:val="center"/>
          </w:tcPr>
          <w:p w14:paraId="29A50976" w14:textId="4794481C" w:rsidR="00DF14BC" w:rsidRPr="00DF14BC" w:rsidRDefault="00DF14BC" w:rsidP="00DF14BC">
            <w:pPr>
              <w:spacing w:after="0" w:line="240" w:lineRule="auto"/>
              <w:rPr>
                <w:rFonts w:ascii="Calibri" w:eastAsia="Times New Roman" w:hAnsi="Calibri" w:cs="Calibri"/>
                <w:sz w:val="24"/>
                <w:szCs w:val="24"/>
              </w:rPr>
            </w:pPr>
            <w:proofErr w:type="spellStart"/>
            <w:r w:rsidRPr="00DF14BC">
              <w:rPr>
                <w:rFonts w:ascii="Calibri" w:eastAsia="Times New Roman" w:hAnsi="Calibri" w:cs="Calibri"/>
                <w:sz w:val="24"/>
                <w:szCs w:val="24"/>
              </w:rPr>
              <w:t>Библиотека</w:t>
            </w:r>
            <w:proofErr w:type="spellEnd"/>
          </w:p>
        </w:tc>
      </w:tr>
    </w:tbl>
    <w:p w14:paraId="2B4BE462"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3960"/>
        <w:gridCol w:w="4965"/>
        <w:gridCol w:w="2718"/>
      </w:tblGrid>
      <w:tr w:rsidR="006E3A9E" w:rsidRPr="006E3A9E" w14:paraId="0E686D50" w14:textId="1F3F7A03" w:rsidTr="00FE7BC5">
        <w:trPr>
          <w:trHeight w:val="945"/>
          <w:jc w:val="center"/>
        </w:trPr>
        <w:tc>
          <w:tcPr>
            <w:tcW w:w="2965" w:type="dxa"/>
            <w:vMerge w:val="restart"/>
            <w:shd w:val="clear" w:color="auto" w:fill="auto"/>
            <w:hideMark/>
          </w:tcPr>
          <w:p w14:paraId="79DAD450"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750C8FF3" w14:textId="70A26ACA" w:rsidR="002E2CCA" w:rsidRPr="006E3A9E" w:rsidRDefault="002E2CCA" w:rsidP="00D547B7">
            <w:pPr>
              <w:pStyle w:val="Heading2"/>
            </w:pPr>
            <w:bookmarkStart w:id="6" w:name="_Toc137201390"/>
            <w:r w:rsidRPr="006E3A9E">
              <w:t>PUBLIC ASSISTANCE</w:t>
            </w:r>
            <w:bookmarkEnd w:id="6"/>
          </w:p>
          <w:p w14:paraId="2B21F8C4" w14:textId="77777777" w:rsidR="00A65C1A" w:rsidRPr="006E3A9E" w:rsidRDefault="00A65C1A" w:rsidP="002E2CCA">
            <w:pPr>
              <w:spacing w:after="0" w:line="240" w:lineRule="auto"/>
              <w:jc w:val="center"/>
              <w:rPr>
                <w:rFonts w:ascii="Calibri" w:eastAsia="Times New Roman" w:hAnsi="Calibri" w:cs="Calibri"/>
                <w:b/>
                <w:sz w:val="24"/>
                <w:szCs w:val="24"/>
              </w:rPr>
            </w:pPr>
          </w:p>
          <w:p w14:paraId="51513D69"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СОЦИАЛЬНАЯ ПОМОЩЬ</w:t>
            </w:r>
          </w:p>
          <w:p w14:paraId="4C87D9D1" w14:textId="7DFB420D" w:rsidR="00A65C1A" w:rsidRPr="006E3A9E" w:rsidRDefault="00A65C1A" w:rsidP="002E2CCA">
            <w:pPr>
              <w:spacing w:after="0" w:line="240" w:lineRule="auto"/>
              <w:jc w:val="center"/>
              <w:rPr>
                <w:rFonts w:ascii="Calibri" w:eastAsia="Times New Roman" w:hAnsi="Calibri" w:cs="Calibri"/>
                <w:b/>
                <w:bCs/>
                <w:sz w:val="24"/>
                <w:szCs w:val="24"/>
              </w:rPr>
            </w:pPr>
          </w:p>
        </w:tc>
        <w:tc>
          <w:tcPr>
            <w:tcW w:w="3960" w:type="dxa"/>
            <w:shd w:val="clear" w:color="auto" w:fill="auto"/>
            <w:vAlign w:val="center"/>
            <w:hideMark/>
          </w:tcPr>
          <w:p w14:paraId="12BC17B2"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Benefits</w:t>
            </w:r>
          </w:p>
        </w:tc>
        <w:tc>
          <w:tcPr>
            <w:tcW w:w="4965" w:type="dxa"/>
            <w:shd w:val="clear" w:color="auto" w:fill="auto"/>
            <w:vAlign w:val="center"/>
            <w:hideMark/>
          </w:tcPr>
          <w:p w14:paraId="54E5C94D"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Financial help in time of sickness, old age, or unemployment.</w:t>
            </w:r>
          </w:p>
        </w:tc>
        <w:tc>
          <w:tcPr>
            <w:tcW w:w="2718" w:type="dxa"/>
            <w:shd w:val="clear" w:color="auto" w:fill="auto"/>
            <w:vAlign w:val="center"/>
          </w:tcPr>
          <w:p w14:paraId="613898DC" w14:textId="1E9F4313" w:rsidR="002E2CCA" w:rsidRPr="00FE7BC5" w:rsidRDefault="002E2CCA" w:rsidP="00047EEC">
            <w:pPr>
              <w:spacing w:after="0" w:line="240" w:lineRule="auto"/>
              <w:rPr>
                <w:rFonts w:ascii="Calibri" w:eastAsia="Times New Roman" w:hAnsi="Calibri" w:cs="Calibri"/>
                <w:sz w:val="24"/>
                <w:szCs w:val="24"/>
              </w:rPr>
            </w:pPr>
            <w:proofErr w:type="spellStart"/>
            <w:r w:rsidRPr="00FE7BC5">
              <w:rPr>
                <w:rFonts w:ascii="Calibri" w:eastAsia="Times New Roman" w:hAnsi="Calibri" w:cs="Calibri"/>
                <w:sz w:val="24"/>
                <w:szCs w:val="24"/>
              </w:rPr>
              <w:t>Пособия</w:t>
            </w:r>
            <w:proofErr w:type="spellEnd"/>
          </w:p>
        </w:tc>
      </w:tr>
      <w:tr w:rsidR="00FE7BC5" w:rsidRPr="006E3A9E" w14:paraId="39F08AA5" w14:textId="77777777" w:rsidTr="00FE7BC5">
        <w:trPr>
          <w:trHeight w:val="945"/>
          <w:jc w:val="center"/>
        </w:trPr>
        <w:tc>
          <w:tcPr>
            <w:tcW w:w="2965" w:type="dxa"/>
            <w:vMerge/>
            <w:shd w:val="clear" w:color="auto" w:fill="auto"/>
          </w:tcPr>
          <w:p w14:paraId="5FB91896" w14:textId="77777777" w:rsidR="00FE7BC5" w:rsidRPr="006E3A9E" w:rsidRDefault="00FE7BC5" w:rsidP="00FE7BC5">
            <w:pPr>
              <w:spacing w:after="0" w:line="240" w:lineRule="auto"/>
              <w:jc w:val="center"/>
              <w:rPr>
                <w:rFonts w:ascii="Calibri" w:eastAsia="Times New Roman" w:hAnsi="Calibri" w:cs="Calibri"/>
                <w:b/>
                <w:bCs/>
                <w:sz w:val="24"/>
                <w:szCs w:val="24"/>
              </w:rPr>
            </w:pPr>
          </w:p>
        </w:tc>
        <w:tc>
          <w:tcPr>
            <w:tcW w:w="3960" w:type="dxa"/>
            <w:shd w:val="clear" w:color="auto" w:fill="auto"/>
            <w:vAlign w:val="center"/>
          </w:tcPr>
          <w:p w14:paraId="5AF12189" w14:textId="0636FA72"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rPr>
              <w:t>Matching Grant (MG) Program</w:t>
            </w:r>
          </w:p>
        </w:tc>
        <w:tc>
          <w:tcPr>
            <w:tcW w:w="4965" w:type="dxa"/>
            <w:shd w:val="clear" w:color="auto" w:fill="auto"/>
            <w:vAlign w:val="center"/>
          </w:tcPr>
          <w:p w14:paraId="6FA065F3" w14:textId="0632A456"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718" w:type="dxa"/>
            <w:shd w:val="clear" w:color="auto" w:fill="auto"/>
            <w:vAlign w:val="center"/>
          </w:tcPr>
          <w:p w14:paraId="77740BAB" w14:textId="5FD71E34"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lang w:val="ru-RU"/>
              </w:rPr>
              <w:t>Программа долевых субсидий (</w:t>
            </w:r>
            <w:r w:rsidRPr="00FE7BC5">
              <w:rPr>
                <w:rFonts w:cstheme="minorHAnsi"/>
                <w:sz w:val="24"/>
                <w:szCs w:val="24"/>
              </w:rPr>
              <w:t>MG</w:t>
            </w:r>
            <w:r w:rsidRPr="00FE7BC5">
              <w:rPr>
                <w:rFonts w:cstheme="minorHAnsi"/>
                <w:sz w:val="24"/>
                <w:szCs w:val="24"/>
                <w:lang w:val="ru-RU"/>
              </w:rPr>
              <w:t>)</w:t>
            </w:r>
          </w:p>
        </w:tc>
      </w:tr>
      <w:tr w:rsidR="00E75773" w:rsidRPr="006E3A9E" w14:paraId="5E4231E6" w14:textId="77777777" w:rsidTr="00FE7BC5">
        <w:trPr>
          <w:trHeight w:val="945"/>
          <w:jc w:val="center"/>
        </w:trPr>
        <w:tc>
          <w:tcPr>
            <w:tcW w:w="2965" w:type="dxa"/>
            <w:vMerge/>
            <w:shd w:val="clear" w:color="auto" w:fill="auto"/>
          </w:tcPr>
          <w:p w14:paraId="468B6EE8" w14:textId="77777777" w:rsidR="00E75773" w:rsidRPr="006E3A9E" w:rsidRDefault="00E75773" w:rsidP="00E75773">
            <w:pPr>
              <w:spacing w:after="0" w:line="240" w:lineRule="auto"/>
              <w:jc w:val="center"/>
              <w:rPr>
                <w:rFonts w:ascii="Calibri" w:eastAsia="Times New Roman" w:hAnsi="Calibri" w:cs="Calibri"/>
                <w:b/>
                <w:bCs/>
                <w:sz w:val="24"/>
                <w:szCs w:val="24"/>
              </w:rPr>
            </w:pPr>
          </w:p>
        </w:tc>
        <w:tc>
          <w:tcPr>
            <w:tcW w:w="3960" w:type="dxa"/>
            <w:shd w:val="clear" w:color="auto" w:fill="auto"/>
            <w:vAlign w:val="center"/>
          </w:tcPr>
          <w:p w14:paraId="6E2A8608" w14:textId="3DEA1525" w:rsidR="00E75773" w:rsidRPr="00FE7BC5" w:rsidRDefault="00E75773" w:rsidP="00E75773">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Refugee Cash Assistance (RCA)</w:t>
            </w:r>
          </w:p>
        </w:tc>
        <w:tc>
          <w:tcPr>
            <w:tcW w:w="4965" w:type="dxa"/>
            <w:shd w:val="clear" w:color="auto" w:fill="auto"/>
            <w:vAlign w:val="center"/>
          </w:tcPr>
          <w:p w14:paraId="7064D33F" w14:textId="583A006F" w:rsidR="00E75773" w:rsidRPr="00FE7BC5" w:rsidRDefault="00E75773" w:rsidP="00E75773">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A government program that provides temporary financial assistance for single and married refugees without dependent children.</w:t>
            </w:r>
          </w:p>
        </w:tc>
        <w:tc>
          <w:tcPr>
            <w:tcW w:w="2718" w:type="dxa"/>
            <w:shd w:val="clear" w:color="auto" w:fill="auto"/>
            <w:vAlign w:val="center"/>
          </w:tcPr>
          <w:p w14:paraId="6708F8EB" w14:textId="442F93EA" w:rsidR="00E75773" w:rsidRPr="00FE7BC5" w:rsidRDefault="00E75773" w:rsidP="00E75773">
            <w:pPr>
              <w:spacing w:after="0" w:line="240" w:lineRule="auto"/>
              <w:rPr>
                <w:rFonts w:ascii="Calibri" w:eastAsia="Times New Roman" w:hAnsi="Calibri" w:cs="Calibri"/>
                <w:sz w:val="24"/>
                <w:szCs w:val="24"/>
              </w:rPr>
            </w:pPr>
            <w:proofErr w:type="spellStart"/>
            <w:r w:rsidRPr="00FE7BC5">
              <w:rPr>
                <w:rFonts w:ascii="Calibri" w:eastAsia="Times New Roman" w:hAnsi="Calibri" w:cs="Calibri"/>
                <w:sz w:val="24"/>
                <w:szCs w:val="24"/>
              </w:rPr>
              <w:t>Денежная</w:t>
            </w:r>
            <w:proofErr w:type="spellEnd"/>
            <w:r w:rsidRPr="00FE7BC5">
              <w:rPr>
                <w:rFonts w:ascii="Calibri" w:eastAsia="Times New Roman" w:hAnsi="Calibri" w:cs="Calibri"/>
                <w:sz w:val="24"/>
                <w:szCs w:val="24"/>
              </w:rPr>
              <w:t xml:space="preserve"> </w:t>
            </w:r>
            <w:proofErr w:type="spellStart"/>
            <w:r w:rsidRPr="00FE7BC5">
              <w:rPr>
                <w:rFonts w:ascii="Calibri" w:eastAsia="Times New Roman" w:hAnsi="Calibri" w:cs="Calibri"/>
                <w:sz w:val="24"/>
                <w:szCs w:val="24"/>
              </w:rPr>
              <w:t>помощь</w:t>
            </w:r>
            <w:proofErr w:type="spellEnd"/>
            <w:r w:rsidRPr="00FE7BC5">
              <w:rPr>
                <w:rFonts w:ascii="Calibri" w:eastAsia="Times New Roman" w:hAnsi="Calibri" w:cs="Calibri"/>
                <w:sz w:val="24"/>
                <w:szCs w:val="24"/>
              </w:rPr>
              <w:t xml:space="preserve"> </w:t>
            </w:r>
            <w:proofErr w:type="spellStart"/>
            <w:r w:rsidRPr="00FE7BC5">
              <w:rPr>
                <w:rFonts w:ascii="Calibri" w:eastAsia="Times New Roman" w:hAnsi="Calibri" w:cs="Calibri"/>
                <w:sz w:val="24"/>
                <w:szCs w:val="24"/>
              </w:rPr>
              <w:t>беженцам</w:t>
            </w:r>
            <w:proofErr w:type="spellEnd"/>
            <w:r w:rsidRPr="00FE7BC5">
              <w:rPr>
                <w:rFonts w:ascii="Calibri" w:eastAsia="Times New Roman" w:hAnsi="Calibri" w:cs="Calibri"/>
                <w:sz w:val="24"/>
                <w:szCs w:val="24"/>
              </w:rPr>
              <w:t xml:space="preserve"> (RCA)</w:t>
            </w:r>
          </w:p>
        </w:tc>
      </w:tr>
      <w:tr w:rsidR="00FE7BC5" w:rsidRPr="006E3A9E" w14:paraId="7FB22B14" w14:textId="77777777" w:rsidTr="00FE7BC5">
        <w:trPr>
          <w:trHeight w:val="945"/>
          <w:jc w:val="center"/>
        </w:trPr>
        <w:tc>
          <w:tcPr>
            <w:tcW w:w="2965" w:type="dxa"/>
            <w:vMerge/>
            <w:shd w:val="clear" w:color="auto" w:fill="auto"/>
          </w:tcPr>
          <w:p w14:paraId="4FE3A42E" w14:textId="77777777" w:rsidR="00FE7BC5" w:rsidRPr="006E3A9E" w:rsidRDefault="00FE7BC5" w:rsidP="00FE7BC5">
            <w:pPr>
              <w:spacing w:after="0" w:line="240" w:lineRule="auto"/>
              <w:jc w:val="center"/>
              <w:rPr>
                <w:rFonts w:ascii="Calibri" w:eastAsia="Times New Roman" w:hAnsi="Calibri" w:cs="Calibri"/>
                <w:b/>
                <w:bCs/>
                <w:sz w:val="24"/>
                <w:szCs w:val="24"/>
              </w:rPr>
            </w:pPr>
          </w:p>
        </w:tc>
        <w:tc>
          <w:tcPr>
            <w:tcW w:w="3960" w:type="dxa"/>
            <w:shd w:val="clear" w:color="auto" w:fill="auto"/>
            <w:vAlign w:val="center"/>
          </w:tcPr>
          <w:p w14:paraId="6B1E626F" w14:textId="3A6BD014"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rPr>
              <w:t>Refugee Medical Assistance (RMA)</w:t>
            </w:r>
          </w:p>
        </w:tc>
        <w:tc>
          <w:tcPr>
            <w:tcW w:w="4965" w:type="dxa"/>
            <w:shd w:val="clear" w:color="auto" w:fill="auto"/>
            <w:vAlign w:val="center"/>
          </w:tcPr>
          <w:p w14:paraId="07B3217B" w14:textId="551A57B8"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2718" w:type="dxa"/>
            <w:shd w:val="clear" w:color="auto" w:fill="auto"/>
            <w:vAlign w:val="center"/>
          </w:tcPr>
          <w:p w14:paraId="6EA4207B" w14:textId="77777777" w:rsidR="00FE7BC5" w:rsidRPr="00FE7BC5" w:rsidRDefault="00FE7BC5" w:rsidP="00FE7BC5">
            <w:pPr>
              <w:rPr>
                <w:rFonts w:cstheme="minorHAnsi"/>
                <w:sz w:val="24"/>
                <w:szCs w:val="24"/>
              </w:rPr>
            </w:pPr>
            <w:proofErr w:type="spellStart"/>
            <w:r w:rsidRPr="00FE7BC5">
              <w:rPr>
                <w:rFonts w:cstheme="minorHAnsi"/>
                <w:sz w:val="24"/>
                <w:szCs w:val="24"/>
              </w:rPr>
              <w:t>Медицинская</w:t>
            </w:r>
            <w:proofErr w:type="spellEnd"/>
            <w:r w:rsidRPr="00FE7BC5">
              <w:rPr>
                <w:rFonts w:cstheme="minorHAnsi"/>
                <w:sz w:val="24"/>
                <w:szCs w:val="24"/>
              </w:rPr>
              <w:t xml:space="preserve"> </w:t>
            </w:r>
            <w:proofErr w:type="spellStart"/>
            <w:r w:rsidRPr="00FE7BC5">
              <w:rPr>
                <w:rFonts w:cstheme="minorHAnsi"/>
                <w:sz w:val="24"/>
                <w:szCs w:val="24"/>
              </w:rPr>
              <w:t>помощь</w:t>
            </w:r>
            <w:proofErr w:type="spellEnd"/>
            <w:r w:rsidRPr="00FE7BC5">
              <w:rPr>
                <w:rFonts w:cstheme="minorHAnsi"/>
                <w:sz w:val="24"/>
                <w:szCs w:val="24"/>
              </w:rPr>
              <w:t xml:space="preserve"> </w:t>
            </w:r>
            <w:proofErr w:type="spellStart"/>
            <w:r w:rsidRPr="00FE7BC5">
              <w:rPr>
                <w:rFonts w:cstheme="minorHAnsi"/>
                <w:sz w:val="24"/>
                <w:szCs w:val="24"/>
              </w:rPr>
              <w:t>беженцам</w:t>
            </w:r>
            <w:proofErr w:type="spellEnd"/>
            <w:r w:rsidRPr="00FE7BC5">
              <w:rPr>
                <w:rFonts w:cstheme="minorHAnsi"/>
                <w:sz w:val="24"/>
                <w:szCs w:val="24"/>
              </w:rPr>
              <w:t xml:space="preserve"> (RMA)</w:t>
            </w:r>
          </w:p>
          <w:p w14:paraId="7E18278C" w14:textId="77777777" w:rsidR="00FE7BC5" w:rsidRPr="00FE7BC5" w:rsidRDefault="00FE7BC5" w:rsidP="00FE7BC5">
            <w:pPr>
              <w:spacing w:after="0" w:line="240" w:lineRule="auto"/>
              <w:rPr>
                <w:rFonts w:ascii="Calibri" w:eastAsia="Times New Roman" w:hAnsi="Calibri" w:cs="Calibri"/>
                <w:sz w:val="24"/>
                <w:szCs w:val="24"/>
              </w:rPr>
            </w:pPr>
          </w:p>
        </w:tc>
      </w:tr>
      <w:tr w:rsidR="00FE7BC5" w:rsidRPr="006E3A9E" w14:paraId="566CE2C7" w14:textId="77777777" w:rsidTr="00FE7BC5">
        <w:trPr>
          <w:trHeight w:val="945"/>
          <w:jc w:val="center"/>
        </w:trPr>
        <w:tc>
          <w:tcPr>
            <w:tcW w:w="2965" w:type="dxa"/>
            <w:vMerge/>
            <w:shd w:val="clear" w:color="auto" w:fill="auto"/>
          </w:tcPr>
          <w:p w14:paraId="08526854" w14:textId="77777777" w:rsidR="00FE7BC5" w:rsidRPr="006E3A9E" w:rsidRDefault="00FE7BC5" w:rsidP="00FE7BC5">
            <w:pPr>
              <w:spacing w:after="0" w:line="240" w:lineRule="auto"/>
              <w:jc w:val="center"/>
              <w:rPr>
                <w:rFonts w:ascii="Calibri" w:eastAsia="Times New Roman" w:hAnsi="Calibri" w:cs="Calibri"/>
                <w:b/>
                <w:bCs/>
                <w:sz w:val="24"/>
                <w:szCs w:val="24"/>
              </w:rPr>
            </w:pPr>
          </w:p>
        </w:tc>
        <w:tc>
          <w:tcPr>
            <w:tcW w:w="3960" w:type="dxa"/>
            <w:shd w:val="clear" w:color="auto" w:fill="auto"/>
            <w:vAlign w:val="center"/>
          </w:tcPr>
          <w:p w14:paraId="5C7922B3" w14:textId="73557749" w:rsidR="00FE7BC5" w:rsidRPr="00FE7BC5" w:rsidRDefault="00FE7BC5" w:rsidP="00FE7BC5">
            <w:pPr>
              <w:spacing w:after="0" w:line="240" w:lineRule="auto"/>
              <w:rPr>
                <w:rFonts w:cstheme="minorHAnsi"/>
                <w:sz w:val="24"/>
                <w:szCs w:val="24"/>
              </w:rPr>
            </w:pPr>
            <w:r w:rsidRPr="00FE7BC5">
              <w:rPr>
                <w:rFonts w:cstheme="minorHAnsi"/>
                <w:sz w:val="24"/>
                <w:szCs w:val="24"/>
              </w:rPr>
              <w:t>Refugee Support Services (RSS)</w:t>
            </w:r>
          </w:p>
        </w:tc>
        <w:tc>
          <w:tcPr>
            <w:tcW w:w="4965" w:type="dxa"/>
            <w:shd w:val="clear" w:color="auto" w:fill="auto"/>
            <w:vAlign w:val="center"/>
          </w:tcPr>
          <w:p w14:paraId="5A86DFF7" w14:textId="77777777" w:rsidR="00FE7BC5" w:rsidRPr="00FE7BC5" w:rsidRDefault="00FE7BC5" w:rsidP="00FE7BC5">
            <w:pPr>
              <w:spacing w:after="0" w:line="240" w:lineRule="auto"/>
              <w:rPr>
                <w:rFonts w:eastAsia="Times New Roman" w:cstheme="minorHAnsi"/>
                <w:sz w:val="24"/>
                <w:szCs w:val="24"/>
              </w:rPr>
            </w:pPr>
            <w:r w:rsidRPr="00FE7BC5">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p w14:paraId="2E35121B" w14:textId="034AFDA5" w:rsidR="00FE7BC5" w:rsidRPr="00FE7BC5" w:rsidRDefault="00000000" w:rsidP="00FE7BC5">
            <w:pPr>
              <w:spacing w:after="0" w:line="240" w:lineRule="auto"/>
              <w:rPr>
                <w:rFonts w:cstheme="minorHAnsi"/>
                <w:sz w:val="24"/>
                <w:szCs w:val="24"/>
              </w:rPr>
            </w:pPr>
            <w:hyperlink r:id="rId19" w:history="1">
              <w:r w:rsidR="00FE7BC5" w:rsidRPr="00FE7BC5">
                <w:rPr>
                  <w:rStyle w:val="Hyperlink"/>
                  <w:rFonts w:eastAsia="Times New Roman" w:cstheme="minorHAnsi"/>
                  <w:sz w:val="24"/>
                  <w:szCs w:val="24"/>
                </w:rPr>
                <w:t>https://www.acf.hhs.gov/orr/programs/refugees/refugee-support-services</w:t>
              </w:r>
            </w:hyperlink>
          </w:p>
        </w:tc>
        <w:tc>
          <w:tcPr>
            <w:tcW w:w="2718" w:type="dxa"/>
            <w:shd w:val="clear" w:color="auto" w:fill="auto"/>
            <w:vAlign w:val="center"/>
          </w:tcPr>
          <w:p w14:paraId="450470EC" w14:textId="22AAD17D" w:rsidR="00FE7BC5" w:rsidRPr="00FE7BC5" w:rsidRDefault="00FE7BC5" w:rsidP="00FE7BC5">
            <w:pPr>
              <w:rPr>
                <w:rFonts w:cstheme="minorHAnsi"/>
                <w:sz w:val="24"/>
                <w:szCs w:val="24"/>
              </w:rPr>
            </w:pPr>
            <w:r w:rsidRPr="00FE7BC5">
              <w:rPr>
                <w:rFonts w:cstheme="minorHAnsi"/>
                <w:sz w:val="24"/>
                <w:szCs w:val="24"/>
                <w:lang w:val="ru-RU"/>
              </w:rPr>
              <w:t>Программа поддержки беженцев (</w:t>
            </w:r>
            <w:r w:rsidRPr="00FE7BC5">
              <w:rPr>
                <w:rFonts w:cstheme="minorHAnsi"/>
                <w:sz w:val="24"/>
                <w:szCs w:val="24"/>
              </w:rPr>
              <w:t>RSS</w:t>
            </w:r>
            <w:r w:rsidRPr="00FE7BC5">
              <w:rPr>
                <w:rFonts w:cstheme="minorHAnsi"/>
                <w:sz w:val="24"/>
                <w:szCs w:val="24"/>
                <w:lang w:val="ru-RU"/>
              </w:rPr>
              <w:t>)</w:t>
            </w:r>
          </w:p>
        </w:tc>
      </w:tr>
      <w:tr w:rsidR="00FE7BC5" w:rsidRPr="006E3A9E" w14:paraId="4F2B6D6C" w14:textId="77777777" w:rsidTr="00FE7BC5">
        <w:trPr>
          <w:trHeight w:val="1575"/>
          <w:jc w:val="center"/>
        </w:trPr>
        <w:tc>
          <w:tcPr>
            <w:tcW w:w="2965" w:type="dxa"/>
            <w:vMerge/>
            <w:vAlign w:val="center"/>
          </w:tcPr>
          <w:p w14:paraId="0758798D" w14:textId="77777777" w:rsidR="00FE7BC5" w:rsidRPr="006E3A9E" w:rsidRDefault="00FE7BC5" w:rsidP="00FE7BC5">
            <w:pPr>
              <w:spacing w:after="0" w:line="240" w:lineRule="auto"/>
              <w:rPr>
                <w:rFonts w:ascii="Calibri" w:eastAsia="Times New Roman" w:hAnsi="Calibri" w:cs="Calibri"/>
                <w:b/>
                <w:bCs/>
                <w:sz w:val="24"/>
                <w:szCs w:val="24"/>
              </w:rPr>
            </w:pPr>
          </w:p>
        </w:tc>
        <w:tc>
          <w:tcPr>
            <w:tcW w:w="3960" w:type="dxa"/>
            <w:shd w:val="clear" w:color="auto" w:fill="auto"/>
            <w:vAlign w:val="center"/>
          </w:tcPr>
          <w:p w14:paraId="683BCD25" w14:textId="7A210199"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rPr>
              <w:t>Social Security Disability Insurance (SSDI)</w:t>
            </w:r>
          </w:p>
        </w:tc>
        <w:tc>
          <w:tcPr>
            <w:tcW w:w="4965" w:type="dxa"/>
            <w:shd w:val="clear" w:color="auto" w:fill="auto"/>
            <w:vAlign w:val="center"/>
          </w:tcPr>
          <w:p w14:paraId="5939E3C0" w14:textId="5F47513A" w:rsidR="00FE7BC5" w:rsidRPr="00FE7BC5" w:rsidRDefault="00FE7BC5" w:rsidP="00FE7BC5">
            <w:pPr>
              <w:spacing w:after="0" w:line="240" w:lineRule="auto"/>
              <w:rPr>
                <w:rFonts w:ascii="Calibri" w:eastAsia="Times New Roman" w:hAnsi="Calibri" w:cs="Calibri"/>
                <w:sz w:val="24"/>
                <w:szCs w:val="24"/>
              </w:rPr>
            </w:pPr>
            <w:r w:rsidRPr="00FE7BC5">
              <w:rPr>
                <w:rFonts w:cstheme="minorHAnsi"/>
                <w:sz w:val="24"/>
                <w:szCs w:val="24"/>
              </w:rPr>
              <w:t>The SSDI program pays benefits if a person is “insured.” Meaning, if they worked long enough, and recently enough, and paid Social Security taxes on their earnings.</w:t>
            </w:r>
          </w:p>
        </w:tc>
        <w:tc>
          <w:tcPr>
            <w:tcW w:w="2718" w:type="dxa"/>
            <w:shd w:val="clear" w:color="auto" w:fill="auto"/>
            <w:vAlign w:val="center"/>
          </w:tcPr>
          <w:p w14:paraId="1CE31864" w14:textId="4E0407A5" w:rsidR="00FE7BC5" w:rsidRPr="00FE7BC5" w:rsidRDefault="00FE7BC5" w:rsidP="00FE7BC5">
            <w:pPr>
              <w:spacing w:after="0" w:line="240" w:lineRule="auto"/>
              <w:rPr>
                <w:rFonts w:ascii="Calibri" w:eastAsia="Times New Roman" w:hAnsi="Calibri" w:cs="Calibri"/>
                <w:sz w:val="24"/>
                <w:szCs w:val="24"/>
                <w:lang w:val="ru-RU"/>
              </w:rPr>
            </w:pPr>
            <w:r w:rsidRPr="00FE7BC5">
              <w:rPr>
                <w:rFonts w:cstheme="minorHAnsi"/>
                <w:sz w:val="24"/>
                <w:szCs w:val="24"/>
                <w:lang w:val="ru-RU"/>
              </w:rPr>
              <w:t>Социальное страхование на случай потери трудоспособности (</w:t>
            </w:r>
            <w:r w:rsidRPr="00FE7BC5">
              <w:rPr>
                <w:rFonts w:cstheme="minorHAnsi"/>
                <w:sz w:val="24"/>
                <w:szCs w:val="24"/>
              </w:rPr>
              <w:t>SSDI</w:t>
            </w:r>
            <w:r w:rsidRPr="00FE7BC5">
              <w:rPr>
                <w:rFonts w:cstheme="minorHAnsi"/>
                <w:sz w:val="24"/>
                <w:szCs w:val="24"/>
                <w:lang w:val="ru-RU"/>
              </w:rPr>
              <w:t>)</w:t>
            </w:r>
          </w:p>
        </w:tc>
      </w:tr>
      <w:tr w:rsidR="00FE7BC5" w:rsidRPr="006E3A9E" w14:paraId="19BED277" w14:textId="77777777" w:rsidTr="00FE7BC5">
        <w:trPr>
          <w:trHeight w:val="1575"/>
          <w:jc w:val="center"/>
        </w:trPr>
        <w:tc>
          <w:tcPr>
            <w:tcW w:w="2965" w:type="dxa"/>
            <w:vMerge/>
            <w:vAlign w:val="center"/>
          </w:tcPr>
          <w:p w14:paraId="0E5E35E2" w14:textId="77777777" w:rsidR="00FE7BC5" w:rsidRPr="006E3A9E" w:rsidRDefault="00FE7BC5" w:rsidP="00FE7BC5">
            <w:pPr>
              <w:spacing w:after="0" w:line="240" w:lineRule="auto"/>
              <w:rPr>
                <w:rFonts w:ascii="Calibri" w:eastAsia="Times New Roman" w:hAnsi="Calibri" w:cs="Calibri"/>
                <w:b/>
                <w:bCs/>
                <w:sz w:val="24"/>
                <w:szCs w:val="24"/>
              </w:rPr>
            </w:pPr>
          </w:p>
        </w:tc>
        <w:tc>
          <w:tcPr>
            <w:tcW w:w="3960" w:type="dxa"/>
            <w:shd w:val="clear" w:color="auto" w:fill="auto"/>
            <w:vAlign w:val="center"/>
          </w:tcPr>
          <w:p w14:paraId="4F45E216" w14:textId="22F49ACF" w:rsidR="00FE7BC5" w:rsidRPr="00FE7BC5" w:rsidRDefault="00FE7BC5" w:rsidP="00FE7BC5">
            <w:pPr>
              <w:spacing w:after="0" w:line="240" w:lineRule="auto"/>
              <w:rPr>
                <w:rFonts w:cstheme="minorHAnsi"/>
                <w:sz w:val="24"/>
                <w:szCs w:val="24"/>
              </w:rPr>
            </w:pPr>
            <w:r w:rsidRPr="00FE7BC5">
              <w:rPr>
                <w:rFonts w:cstheme="minorHAnsi"/>
                <w:sz w:val="24"/>
                <w:szCs w:val="24"/>
              </w:rPr>
              <w:t>Social Security number</w:t>
            </w:r>
          </w:p>
        </w:tc>
        <w:tc>
          <w:tcPr>
            <w:tcW w:w="4965" w:type="dxa"/>
            <w:shd w:val="clear" w:color="auto" w:fill="auto"/>
            <w:vAlign w:val="center"/>
          </w:tcPr>
          <w:p w14:paraId="46FF4EAB" w14:textId="1CE3C919" w:rsidR="00FE7BC5" w:rsidRPr="00FE7BC5" w:rsidRDefault="00FE7BC5" w:rsidP="00FE7BC5">
            <w:pPr>
              <w:spacing w:after="0" w:line="240" w:lineRule="auto"/>
              <w:rPr>
                <w:rFonts w:cstheme="minorHAnsi"/>
                <w:sz w:val="24"/>
                <w:szCs w:val="24"/>
              </w:rPr>
            </w:pPr>
            <w:r w:rsidRPr="00FE7BC5">
              <w:rPr>
                <w:rFonts w:cstheme="minorHAns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718" w:type="dxa"/>
            <w:shd w:val="clear" w:color="auto" w:fill="auto"/>
            <w:vAlign w:val="center"/>
          </w:tcPr>
          <w:p w14:paraId="4B79C672" w14:textId="69A68C03" w:rsidR="00FE7BC5" w:rsidRPr="00FE7BC5" w:rsidRDefault="00FE7BC5" w:rsidP="00FE7BC5">
            <w:pPr>
              <w:spacing w:after="0" w:line="240" w:lineRule="auto"/>
              <w:rPr>
                <w:rFonts w:cstheme="minorHAnsi"/>
                <w:sz w:val="24"/>
                <w:szCs w:val="24"/>
                <w:lang w:val="ru-RU"/>
              </w:rPr>
            </w:pPr>
            <w:proofErr w:type="spellStart"/>
            <w:r w:rsidRPr="00FE7BC5">
              <w:rPr>
                <w:rFonts w:cstheme="minorHAnsi"/>
                <w:sz w:val="24"/>
                <w:szCs w:val="24"/>
              </w:rPr>
              <w:t>Номер</w:t>
            </w:r>
            <w:proofErr w:type="spellEnd"/>
            <w:r w:rsidRPr="00FE7BC5">
              <w:rPr>
                <w:rFonts w:cstheme="minorHAnsi"/>
                <w:sz w:val="24"/>
                <w:szCs w:val="24"/>
              </w:rPr>
              <w:t xml:space="preserve"> </w:t>
            </w:r>
            <w:proofErr w:type="spellStart"/>
            <w:r w:rsidRPr="00FE7BC5">
              <w:rPr>
                <w:rFonts w:cstheme="minorHAnsi"/>
                <w:sz w:val="24"/>
                <w:szCs w:val="24"/>
              </w:rPr>
              <w:t>социального</w:t>
            </w:r>
            <w:proofErr w:type="spellEnd"/>
            <w:r w:rsidRPr="00FE7BC5">
              <w:rPr>
                <w:rFonts w:cstheme="minorHAnsi"/>
                <w:sz w:val="24"/>
                <w:szCs w:val="24"/>
              </w:rPr>
              <w:t xml:space="preserve"> </w:t>
            </w:r>
            <w:proofErr w:type="spellStart"/>
            <w:r w:rsidRPr="00FE7BC5">
              <w:rPr>
                <w:rFonts w:cstheme="minorHAnsi"/>
                <w:sz w:val="24"/>
                <w:szCs w:val="24"/>
              </w:rPr>
              <w:t>страхования</w:t>
            </w:r>
            <w:proofErr w:type="spellEnd"/>
          </w:p>
        </w:tc>
      </w:tr>
      <w:tr w:rsidR="006E3A9E" w:rsidRPr="006E3A9E" w14:paraId="75700AA6" w14:textId="534D0C9B" w:rsidTr="00FE7BC5">
        <w:trPr>
          <w:trHeight w:val="1575"/>
          <w:jc w:val="center"/>
        </w:trPr>
        <w:tc>
          <w:tcPr>
            <w:tcW w:w="2965" w:type="dxa"/>
            <w:vMerge/>
            <w:vAlign w:val="center"/>
            <w:hideMark/>
          </w:tcPr>
          <w:p w14:paraId="57363D79" w14:textId="77777777" w:rsidR="002E2CCA" w:rsidRPr="006E3A9E" w:rsidRDefault="002E2CCA" w:rsidP="002E2CCA">
            <w:pPr>
              <w:spacing w:after="0" w:line="240" w:lineRule="auto"/>
              <w:rPr>
                <w:rFonts w:ascii="Calibri" w:eastAsia="Times New Roman" w:hAnsi="Calibri" w:cs="Calibri"/>
                <w:b/>
                <w:bCs/>
                <w:sz w:val="24"/>
                <w:szCs w:val="24"/>
              </w:rPr>
            </w:pPr>
          </w:p>
        </w:tc>
        <w:tc>
          <w:tcPr>
            <w:tcW w:w="3960" w:type="dxa"/>
            <w:shd w:val="clear" w:color="auto" w:fill="auto"/>
            <w:vAlign w:val="center"/>
            <w:hideMark/>
          </w:tcPr>
          <w:p w14:paraId="56E139A0"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Supplemental Nutrition Assistance Program (SNAP) (</w:t>
            </w:r>
            <w:r w:rsidRPr="00FE7BC5">
              <w:rPr>
                <w:rFonts w:ascii="Calibri" w:eastAsia="Times New Roman" w:hAnsi="Calibri" w:cs="Calibri"/>
                <w:i/>
                <w:iCs/>
                <w:sz w:val="24"/>
                <w:szCs w:val="24"/>
              </w:rPr>
              <w:t>Formerly the Food Stamp Program)</w:t>
            </w:r>
          </w:p>
        </w:tc>
        <w:tc>
          <w:tcPr>
            <w:tcW w:w="4965" w:type="dxa"/>
            <w:shd w:val="clear" w:color="auto" w:fill="auto"/>
            <w:vAlign w:val="center"/>
            <w:hideMark/>
          </w:tcPr>
          <w:p w14:paraId="196C93D5"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A government</w:t>
            </w:r>
            <w:r w:rsidRPr="00FE7BC5">
              <w:rPr>
                <w:rFonts w:ascii="Calibri" w:eastAsia="Times New Roman" w:hAnsi="Calibri" w:cs="Calibri"/>
                <w:sz w:val="24"/>
                <w:szCs w:val="24"/>
              </w:rPr>
              <w:br/>
              <w:t>program that helps low-income families</w:t>
            </w:r>
            <w:r w:rsidRPr="00FE7BC5">
              <w:rPr>
                <w:rFonts w:ascii="Calibri" w:eastAsia="Times New Roman" w:hAnsi="Calibri" w:cs="Calibri"/>
                <w:sz w:val="24"/>
                <w:szCs w:val="24"/>
              </w:rPr>
              <w:br/>
              <w:t>pay for food.</w:t>
            </w:r>
          </w:p>
        </w:tc>
        <w:tc>
          <w:tcPr>
            <w:tcW w:w="2718" w:type="dxa"/>
            <w:shd w:val="clear" w:color="auto" w:fill="auto"/>
            <w:vAlign w:val="center"/>
          </w:tcPr>
          <w:p w14:paraId="4DE98A99" w14:textId="5EDCEEC4" w:rsidR="002E2CCA" w:rsidRPr="00FE7BC5" w:rsidRDefault="002E2CCA" w:rsidP="00047EEC">
            <w:pPr>
              <w:spacing w:after="0" w:line="240" w:lineRule="auto"/>
              <w:rPr>
                <w:rFonts w:ascii="Calibri" w:eastAsia="Times New Roman" w:hAnsi="Calibri" w:cs="Calibri"/>
                <w:sz w:val="24"/>
                <w:szCs w:val="24"/>
                <w:lang w:val="ru-RU"/>
              </w:rPr>
            </w:pPr>
            <w:r w:rsidRPr="00FE7BC5">
              <w:rPr>
                <w:rFonts w:ascii="Calibri" w:eastAsia="Times New Roman" w:hAnsi="Calibri" w:cs="Calibri"/>
                <w:sz w:val="24"/>
                <w:szCs w:val="24"/>
                <w:lang w:val="ru-RU"/>
              </w:rPr>
              <w:t>Программа дополнительной продовольственной помощи (</w:t>
            </w:r>
            <w:r w:rsidRPr="00FE7BC5">
              <w:rPr>
                <w:rFonts w:ascii="Calibri" w:eastAsia="Times New Roman" w:hAnsi="Calibri" w:cs="Calibri"/>
                <w:sz w:val="24"/>
                <w:szCs w:val="24"/>
              </w:rPr>
              <w:t>SNAP</w:t>
            </w:r>
            <w:r w:rsidRPr="00FE7BC5">
              <w:rPr>
                <w:rFonts w:ascii="Calibri" w:eastAsia="Times New Roman" w:hAnsi="Calibri" w:cs="Calibri"/>
                <w:sz w:val="24"/>
                <w:szCs w:val="24"/>
                <w:lang w:val="ru-RU"/>
              </w:rPr>
              <w:t>) (</w:t>
            </w:r>
            <w:r w:rsidRPr="00FE7BC5">
              <w:rPr>
                <w:rFonts w:ascii="Calibri" w:eastAsia="Times New Roman" w:hAnsi="Calibri" w:cs="Calibri"/>
                <w:i/>
                <w:sz w:val="24"/>
                <w:szCs w:val="24"/>
                <w:lang w:val="ru-RU"/>
              </w:rPr>
              <w:t>Ранее программа продовольственных талонов)</w:t>
            </w:r>
          </w:p>
        </w:tc>
      </w:tr>
      <w:tr w:rsidR="006E3A9E" w:rsidRPr="006E3A9E" w14:paraId="48C6DF0A" w14:textId="1376E5D4" w:rsidTr="00FE7BC5">
        <w:trPr>
          <w:trHeight w:val="660"/>
          <w:jc w:val="center"/>
        </w:trPr>
        <w:tc>
          <w:tcPr>
            <w:tcW w:w="2965" w:type="dxa"/>
            <w:vMerge/>
            <w:vAlign w:val="center"/>
            <w:hideMark/>
          </w:tcPr>
          <w:p w14:paraId="66556BF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60" w:type="dxa"/>
            <w:shd w:val="clear" w:color="auto" w:fill="auto"/>
            <w:vAlign w:val="center"/>
            <w:hideMark/>
          </w:tcPr>
          <w:p w14:paraId="761B4DF9"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Supplemental Security Income (SSI)</w:t>
            </w:r>
          </w:p>
        </w:tc>
        <w:tc>
          <w:tcPr>
            <w:tcW w:w="4965" w:type="dxa"/>
            <w:shd w:val="clear" w:color="auto" w:fill="auto"/>
            <w:vAlign w:val="center"/>
            <w:hideMark/>
          </w:tcPr>
          <w:p w14:paraId="108B3D99" w14:textId="4828D4C2"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A benefit to people with limited income and resources who are disabled, blind, or age 65 or older. </w:t>
            </w:r>
          </w:p>
        </w:tc>
        <w:tc>
          <w:tcPr>
            <w:tcW w:w="2718" w:type="dxa"/>
            <w:shd w:val="clear" w:color="auto" w:fill="auto"/>
            <w:vAlign w:val="center"/>
          </w:tcPr>
          <w:p w14:paraId="535BAC1D" w14:textId="5CC0BE40" w:rsidR="002E2CCA" w:rsidRPr="00FE7BC5" w:rsidRDefault="002E2CCA" w:rsidP="00047EEC">
            <w:pPr>
              <w:spacing w:after="0" w:line="240" w:lineRule="auto"/>
              <w:rPr>
                <w:rFonts w:ascii="Calibri" w:eastAsia="Times New Roman" w:hAnsi="Calibri" w:cs="Calibri"/>
                <w:sz w:val="24"/>
                <w:szCs w:val="24"/>
              </w:rPr>
            </w:pPr>
            <w:proofErr w:type="spellStart"/>
            <w:r w:rsidRPr="00FE7BC5">
              <w:rPr>
                <w:rFonts w:ascii="Calibri" w:eastAsia="Times New Roman" w:hAnsi="Calibri" w:cs="Calibri"/>
                <w:sz w:val="24"/>
                <w:szCs w:val="24"/>
              </w:rPr>
              <w:t>Пособие</w:t>
            </w:r>
            <w:proofErr w:type="spellEnd"/>
            <w:r w:rsidRPr="00FE7BC5">
              <w:rPr>
                <w:rFonts w:ascii="Calibri" w:eastAsia="Times New Roman" w:hAnsi="Calibri" w:cs="Calibri"/>
                <w:sz w:val="24"/>
                <w:szCs w:val="24"/>
              </w:rPr>
              <w:t xml:space="preserve"> </w:t>
            </w:r>
            <w:proofErr w:type="spellStart"/>
            <w:r w:rsidRPr="00FE7BC5">
              <w:rPr>
                <w:rFonts w:ascii="Calibri" w:eastAsia="Times New Roman" w:hAnsi="Calibri" w:cs="Calibri"/>
                <w:sz w:val="24"/>
                <w:szCs w:val="24"/>
              </w:rPr>
              <w:t>нетрудоспособным</w:t>
            </w:r>
            <w:proofErr w:type="spellEnd"/>
            <w:r w:rsidRPr="00FE7BC5">
              <w:rPr>
                <w:rFonts w:ascii="Calibri" w:eastAsia="Times New Roman" w:hAnsi="Calibri" w:cs="Calibri"/>
                <w:sz w:val="24"/>
                <w:szCs w:val="24"/>
              </w:rPr>
              <w:t> (​SSI)</w:t>
            </w:r>
          </w:p>
        </w:tc>
      </w:tr>
      <w:tr w:rsidR="006E3A9E" w:rsidRPr="006E3A9E" w14:paraId="7736DD42" w14:textId="7EE6B3EA" w:rsidTr="00FE7BC5">
        <w:trPr>
          <w:trHeight w:val="1890"/>
          <w:jc w:val="center"/>
        </w:trPr>
        <w:tc>
          <w:tcPr>
            <w:tcW w:w="2965" w:type="dxa"/>
            <w:vMerge/>
            <w:vAlign w:val="center"/>
            <w:hideMark/>
          </w:tcPr>
          <w:p w14:paraId="10674EEA" w14:textId="77777777" w:rsidR="002E2CCA" w:rsidRPr="006E3A9E" w:rsidRDefault="002E2CCA" w:rsidP="002E2CCA">
            <w:pPr>
              <w:spacing w:after="0" w:line="240" w:lineRule="auto"/>
              <w:rPr>
                <w:rFonts w:ascii="Calibri" w:eastAsia="Times New Roman" w:hAnsi="Calibri" w:cs="Calibri"/>
                <w:b/>
                <w:bCs/>
                <w:sz w:val="24"/>
                <w:szCs w:val="24"/>
              </w:rPr>
            </w:pPr>
          </w:p>
        </w:tc>
        <w:tc>
          <w:tcPr>
            <w:tcW w:w="3960" w:type="dxa"/>
            <w:shd w:val="clear" w:color="auto" w:fill="auto"/>
            <w:vAlign w:val="center"/>
            <w:hideMark/>
          </w:tcPr>
          <w:p w14:paraId="664B1709"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Temporary Assistance to Needy Families (TANF)</w:t>
            </w:r>
          </w:p>
        </w:tc>
        <w:tc>
          <w:tcPr>
            <w:tcW w:w="4965" w:type="dxa"/>
            <w:shd w:val="clear" w:color="auto" w:fill="auto"/>
            <w:vAlign w:val="center"/>
            <w:hideMark/>
          </w:tcPr>
          <w:p w14:paraId="69BF9EAA" w14:textId="5267AF8A"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A government program that provides temporary financial assistance for parents with</w:t>
            </w:r>
            <w:r w:rsidRPr="00FE7BC5">
              <w:rPr>
                <w:rFonts w:ascii="Calibri" w:eastAsia="Times New Roman" w:hAnsi="Calibri" w:cs="Calibri"/>
                <w:sz w:val="24"/>
                <w:szCs w:val="24"/>
              </w:rPr>
              <w:br/>
              <w:t>dependent children.</w:t>
            </w:r>
          </w:p>
        </w:tc>
        <w:tc>
          <w:tcPr>
            <w:tcW w:w="2718" w:type="dxa"/>
            <w:shd w:val="clear" w:color="auto" w:fill="auto"/>
            <w:vAlign w:val="center"/>
          </w:tcPr>
          <w:p w14:paraId="739120F9" w14:textId="694F906A" w:rsidR="002E2CCA" w:rsidRPr="00FE7BC5" w:rsidRDefault="002E2CCA" w:rsidP="00047EEC">
            <w:pPr>
              <w:spacing w:after="0" w:line="240" w:lineRule="auto"/>
              <w:rPr>
                <w:rFonts w:ascii="Calibri" w:eastAsia="Times New Roman" w:hAnsi="Calibri" w:cs="Calibri"/>
                <w:sz w:val="24"/>
                <w:szCs w:val="24"/>
                <w:lang w:val="ru-RU"/>
              </w:rPr>
            </w:pPr>
            <w:r w:rsidRPr="00FE7BC5">
              <w:rPr>
                <w:rFonts w:ascii="Calibri" w:eastAsia="Times New Roman" w:hAnsi="Calibri" w:cs="Calibri"/>
                <w:sz w:val="24"/>
                <w:szCs w:val="24"/>
                <w:lang w:val="ru-RU"/>
              </w:rPr>
              <w:t>Временная помощь нуждающимся семьям (</w:t>
            </w:r>
            <w:r w:rsidRPr="00FE7BC5">
              <w:rPr>
                <w:rFonts w:ascii="Calibri" w:eastAsia="Times New Roman" w:hAnsi="Calibri" w:cs="Calibri"/>
                <w:sz w:val="24"/>
                <w:szCs w:val="24"/>
              </w:rPr>
              <w:t>TANF</w:t>
            </w:r>
            <w:r w:rsidRPr="00FE7BC5">
              <w:rPr>
                <w:rFonts w:ascii="Calibri" w:eastAsia="Times New Roman" w:hAnsi="Calibri" w:cs="Calibri"/>
                <w:sz w:val="24"/>
                <w:szCs w:val="24"/>
                <w:lang w:val="ru-RU"/>
              </w:rPr>
              <w:t>)</w:t>
            </w:r>
          </w:p>
        </w:tc>
      </w:tr>
      <w:tr w:rsidR="006E3A9E" w:rsidRPr="006E3A9E" w14:paraId="7FEBAB07" w14:textId="21AAF229" w:rsidTr="00FE7BC5">
        <w:trPr>
          <w:trHeight w:val="4425"/>
          <w:jc w:val="center"/>
        </w:trPr>
        <w:tc>
          <w:tcPr>
            <w:tcW w:w="2965" w:type="dxa"/>
            <w:vMerge/>
            <w:vAlign w:val="center"/>
            <w:hideMark/>
          </w:tcPr>
          <w:p w14:paraId="0ED336B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960" w:type="dxa"/>
            <w:shd w:val="clear" w:color="auto" w:fill="auto"/>
            <w:vAlign w:val="center"/>
            <w:hideMark/>
          </w:tcPr>
          <w:p w14:paraId="57E61F1B" w14:textId="77777777"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The Special Supplemental Nutrition Program for Women, Infants, and Children (WIC)</w:t>
            </w:r>
          </w:p>
        </w:tc>
        <w:tc>
          <w:tcPr>
            <w:tcW w:w="4965" w:type="dxa"/>
            <w:shd w:val="clear" w:color="auto" w:fill="auto"/>
            <w:vAlign w:val="center"/>
            <w:hideMark/>
          </w:tcPr>
          <w:p w14:paraId="324443D9" w14:textId="3F73263C" w:rsidR="002E2CCA" w:rsidRPr="00FE7BC5" w:rsidRDefault="002E2CCA" w:rsidP="002E2CCA">
            <w:pPr>
              <w:spacing w:after="0" w:line="240" w:lineRule="auto"/>
              <w:rPr>
                <w:rFonts w:ascii="Calibri" w:eastAsia="Times New Roman" w:hAnsi="Calibri" w:cs="Calibri"/>
                <w:sz w:val="24"/>
                <w:szCs w:val="24"/>
              </w:rPr>
            </w:pPr>
            <w:r w:rsidRPr="00FE7BC5">
              <w:rPr>
                <w:rFonts w:ascii="Calibri" w:eastAsia="Times New Roman" w:hAnsi="Calibri" w:cs="Calibr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718" w:type="dxa"/>
            <w:shd w:val="clear" w:color="auto" w:fill="auto"/>
            <w:vAlign w:val="center"/>
          </w:tcPr>
          <w:p w14:paraId="3618D28E" w14:textId="2C641351" w:rsidR="002E2CCA" w:rsidRPr="00FE7BC5" w:rsidRDefault="002E2CCA" w:rsidP="00047EEC">
            <w:pPr>
              <w:spacing w:after="0" w:line="240" w:lineRule="auto"/>
              <w:rPr>
                <w:rFonts w:ascii="Calibri" w:eastAsia="Times New Roman" w:hAnsi="Calibri" w:cs="Calibri"/>
                <w:sz w:val="24"/>
                <w:szCs w:val="24"/>
                <w:lang w:val="ru-RU"/>
              </w:rPr>
            </w:pPr>
            <w:r w:rsidRPr="00FE7BC5">
              <w:rPr>
                <w:rFonts w:ascii="Calibri" w:eastAsia="Times New Roman" w:hAnsi="Calibri" w:cs="Calibri"/>
                <w:sz w:val="24"/>
                <w:szCs w:val="24"/>
                <w:lang w:val="ru-RU"/>
              </w:rPr>
              <w:t>Специальная дополнительная продовольственная программа помощи при материнстве и уходе за детьми</w:t>
            </w:r>
          </w:p>
        </w:tc>
      </w:tr>
    </w:tbl>
    <w:p w14:paraId="2237CB0E"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264C3E" w:rsidRPr="006E3A9E" w14:paraId="0D2A5C01" w14:textId="61269FA3" w:rsidTr="00264C3E">
        <w:trPr>
          <w:trHeight w:val="960"/>
          <w:jc w:val="center"/>
        </w:trPr>
        <w:tc>
          <w:tcPr>
            <w:tcW w:w="2943" w:type="dxa"/>
            <w:vMerge w:val="restart"/>
            <w:shd w:val="clear" w:color="auto" w:fill="auto"/>
            <w:hideMark/>
          </w:tcPr>
          <w:p w14:paraId="3DE831AF" w14:textId="77777777" w:rsidR="00264C3E" w:rsidRPr="006E3A9E" w:rsidRDefault="00264C3E" w:rsidP="00264C3E">
            <w:pPr>
              <w:spacing w:after="0" w:line="240" w:lineRule="auto"/>
              <w:jc w:val="center"/>
              <w:rPr>
                <w:rFonts w:ascii="Calibri" w:eastAsia="Times New Roman" w:hAnsi="Calibri" w:cs="Calibri"/>
                <w:b/>
                <w:bCs/>
                <w:sz w:val="24"/>
                <w:szCs w:val="24"/>
                <w:highlight w:val="yellow"/>
                <w:lang w:val="ru-RU"/>
              </w:rPr>
            </w:pPr>
          </w:p>
          <w:p w14:paraId="5A126555" w14:textId="50C73AEF" w:rsidR="00264C3E" w:rsidRPr="006E3A9E" w:rsidRDefault="00264C3E" w:rsidP="00264C3E">
            <w:pPr>
              <w:pStyle w:val="Heading2"/>
              <w:rPr>
                <w:highlight w:val="yellow"/>
              </w:rPr>
            </w:pPr>
            <w:bookmarkStart w:id="7" w:name="_Toc137201391"/>
            <w:r w:rsidRPr="006E3A9E">
              <w:t>HOUSING</w:t>
            </w:r>
            <w:bookmarkEnd w:id="7"/>
          </w:p>
          <w:p w14:paraId="24F996B4" w14:textId="77777777" w:rsidR="00264C3E" w:rsidRPr="006E3A9E" w:rsidRDefault="00264C3E" w:rsidP="00264C3E">
            <w:pPr>
              <w:spacing w:after="0" w:line="240" w:lineRule="auto"/>
              <w:jc w:val="center"/>
              <w:rPr>
                <w:rFonts w:ascii="Calibri" w:eastAsia="Times New Roman" w:hAnsi="Calibri" w:cs="Calibri"/>
                <w:b/>
                <w:sz w:val="24"/>
                <w:szCs w:val="24"/>
              </w:rPr>
            </w:pPr>
          </w:p>
          <w:p w14:paraId="161739DB" w14:textId="77777777" w:rsidR="00264C3E" w:rsidRPr="006E3A9E" w:rsidRDefault="00264C3E" w:rsidP="00264C3E">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ЖИЛЬЕ</w:t>
            </w:r>
          </w:p>
          <w:p w14:paraId="162D9586" w14:textId="21967B01" w:rsidR="00264C3E" w:rsidRPr="006E3A9E" w:rsidRDefault="00264C3E" w:rsidP="00264C3E">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DCDF66A" w14:textId="6F42626F"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Appliances</w:t>
            </w:r>
          </w:p>
        </w:tc>
        <w:tc>
          <w:tcPr>
            <w:tcW w:w="4872" w:type="dxa"/>
            <w:shd w:val="clear" w:color="auto" w:fill="auto"/>
            <w:vAlign w:val="center"/>
          </w:tcPr>
          <w:p w14:paraId="11733E51" w14:textId="60C73555"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A device or piece of equipment designed to perform a specific task, typically a domestic one. An example of an appliance is a fridge, a stove, or washing machine.</w:t>
            </w:r>
          </w:p>
        </w:tc>
        <w:tc>
          <w:tcPr>
            <w:tcW w:w="2901" w:type="dxa"/>
            <w:shd w:val="clear" w:color="auto" w:fill="auto"/>
            <w:vAlign w:val="center"/>
          </w:tcPr>
          <w:p w14:paraId="5555E534" w14:textId="77777777" w:rsidR="00264C3E" w:rsidRPr="00264C3E" w:rsidRDefault="00264C3E" w:rsidP="00264C3E">
            <w:pPr>
              <w:rPr>
                <w:rFonts w:cstheme="minorHAnsi"/>
                <w:sz w:val="24"/>
                <w:szCs w:val="24"/>
              </w:rPr>
            </w:pPr>
            <w:r w:rsidRPr="00264C3E">
              <w:rPr>
                <w:rFonts w:cstheme="minorHAnsi"/>
                <w:sz w:val="24"/>
                <w:szCs w:val="24"/>
                <w:lang w:val="ru-RU"/>
              </w:rPr>
              <w:t xml:space="preserve">Бытовые приборы </w:t>
            </w:r>
          </w:p>
          <w:p w14:paraId="21C71D63" w14:textId="27F74B20" w:rsidR="00264C3E" w:rsidRPr="00264C3E" w:rsidRDefault="00264C3E" w:rsidP="00264C3E">
            <w:pPr>
              <w:spacing w:after="0" w:line="240" w:lineRule="auto"/>
              <w:rPr>
                <w:rFonts w:eastAsia="Times New Roman" w:cstheme="minorHAnsi"/>
                <w:sz w:val="24"/>
                <w:szCs w:val="24"/>
              </w:rPr>
            </w:pPr>
          </w:p>
        </w:tc>
      </w:tr>
      <w:tr w:rsidR="00264C3E" w:rsidRPr="006E3A9E" w14:paraId="2830B7EF" w14:textId="77777777" w:rsidTr="00264C3E">
        <w:trPr>
          <w:trHeight w:val="960"/>
          <w:jc w:val="center"/>
        </w:trPr>
        <w:tc>
          <w:tcPr>
            <w:tcW w:w="2943" w:type="dxa"/>
            <w:vMerge/>
            <w:shd w:val="clear" w:color="auto" w:fill="auto"/>
          </w:tcPr>
          <w:p w14:paraId="6FDB856D" w14:textId="77777777" w:rsidR="00264C3E" w:rsidRPr="006E3A9E" w:rsidRDefault="00264C3E" w:rsidP="00264C3E">
            <w:pPr>
              <w:spacing w:after="0" w:line="240" w:lineRule="auto"/>
              <w:jc w:val="center"/>
              <w:rPr>
                <w:rFonts w:ascii="Calibri" w:eastAsia="Times New Roman" w:hAnsi="Calibri" w:cs="Calibri"/>
                <w:b/>
                <w:bCs/>
                <w:sz w:val="24"/>
                <w:szCs w:val="24"/>
                <w:highlight w:val="yellow"/>
                <w:lang w:val="ru-RU"/>
              </w:rPr>
            </w:pPr>
          </w:p>
        </w:tc>
        <w:tc>
          <w:tcPr>
            <w:tcW w:w="3892" w:type="dxa"/>
            <w:shd w:val="clear" w:color="auto" w:fill="auto"/>
            <w:vAlign w:val="center"/>
          </w:tcPr>
          <w:p w14:paraId="539AAC1E" w14:textId="643AA2BE"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Bills</w:t>
            </w:r>
          </w:p>
        </w:tc>
        <w:tc>
          <w:tcPr>
            <w:tcW w:w="4872" w:type="dxa"/>
            <w:shd w:val="clear" w:color="auto" w:fill="auto"/>
            <w:vAlign w:val="center"/>
          </w:tcPr>
          <w:p w14:paraId="6FC9EF1C" w14:textId="388243B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Money owed for goods supplied or services rendered.</w:t>
            </w:r>
          </w:p>
        </w:tc>
        <w:tc>
          <w:tcPr>
            <w:tcW w:w="2901" w:type="dxa"/>
            <w:shd w:val="clear" w:color="auto" w:fill="auto"/>
            <w:vAlign w:val="center"/>
          </w:tcPr>
          <w:p w14:paraId="30E6FAD0" w14:textId="786CA482"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Счета</w:t>
            </w:r>
            <w:proofErr w:type="spellEnd"/>
          </w:p>
        </w:tc>
      </w:tr>
      <w:tr w:rsidR="00264C3E" w:rsidRPr="006E3A9E" w14:paraId="0E91AF2C" w14:textId="77777777" w:rsidTr="00264C3E">
        <w:trPr>
          <w:trHeight w:val="1275"/>
          <w:jc w:val="center"/>
        </w:trPr>
        <w:tc>
          <w:tcPr>
            <w:tcW w:w="2943" w:type="dxa"/>
            <w:vMerge/>
            <w:vAlign w:val="center"/>
          </w:tcPr>
          <w:p w14:paraId="2736D582"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7DA9B503" w14:textId="72062D6B"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Co-signer</w:t>
            </w:r>
          </w:p>
        </w:tc>
        <w:tc>
          <w:tcPr>
            <w:tcW w:w="4872" w:type="dxa"/>
            <w:shd w:val="clear" w:color="auto" w:fill="auto"/>
            <w:vAlign w:val="center"/>
          </w:tcPr>
          <w:p w14:paraId="72923DA8" w14:textId="72094E4A"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A co-signer is a person who signs the lease along with another tenant to guarantee financial responsibility to the landlord.</w:t>
            </w:r>
          </w:p>
        </w:tc>
        <w:tc>
          <w:tcPr>
            <w:tcW w:w="2901" w:type="dxa"/>
            <w:shd w:val="clear" w:color="auto" w:fill="auto"/>
            <w:vAlign w:val="center"/>
          </w:tcPr>
          <w:p w14:paraId="6F5442C0" w14:textId="6A0D66CA" w:rsidR="00264C3E" w:rsidRPr="00264C3E" w:rsidRDefault="00264C3E" w:rsidP="00264C3E">
            <w:pPr>
              <w:spacing w:after="0" w:line="240" w:lineRule="auto"/>
              <w:rPr>
                <w:rFonts w:cstheme="minorHAnsi"/>
                <w:sz w:val="24"/>
                <w:szCs w:val="24"/>
                <w:lang w:val="ru-RU"/>
              </w:rPr>
            </w:pPr>
            <w:r w:rsidRPr="00264C3E">
              <w:rPr>
                <w:rFonts w:cstheme="minorHAnsi"/>
                <w:sz w:val="24"/>
                <w:szCs w:val="24"/>
                <w:lang w:val="ru-RU"/>
              </w:rPr>
              <w:t xml:space="preserve">Поручитель </w:t>
            </w:r>
          </w:p>
        </w:tc>
      </w:tr>
      <w:tr w:rsidR="00264C3E" w:rsidRPr="006E3A9E" w14:paraId="5420FFDC" w14:textId="6EBF2B64" w:rsidTr="00264C3E">
        <w:trPr>
          <w:trHeight w:val="782"/>
          <w:jc w:val="center"/>
        </w:trPr>
        <w:tc>
          <w:tcPr>
            <w:tcW w:w="2943" w:type="dxa"/>
            <w:vMerge/>
            <w:vAlign w:val="center"/>
            <w:hideMark/>
          </w:tcPr>
          <w:p w14:paraId="2D185D25"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BA128F"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 xml:space="preserve">Housing Maintenance </w:t>
            </w:r>
          </w:p>
        </w:tc>
        <w:tc>
          <w:tcPr>
            <w:tcW w:w="4872" w:type="dxa"/>
            <w:shd w:val="clear" w:color="auto" w:fill="auto"/>
            <w:vAlign w:val="center"/>
            <w:hideMark/>
          </w:tcPr>
          <w:p w14:paraId="6F66C1AD"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Maintaining the apartment or home by cleaning and paying the bills.</w:t>
            </w:r>
          </w:p>
        </w:tc>
        <w:tc>
          <w:tcPr>
            <w:tcW w:w="2901" w:type="dxa"/>
            <w:shd w:val="clear" w:color="auto" w:fill="auto"/>
            <w:vAlign w:val="center"/>
          </w:tcPr>
          <w:p w14:paraId="36F07FA8" w14:textId="5E73949E" w:rsidR="00264C3E" w:rsidRPr="00264C3E" w:rsidRDefault="00264C3E" w:rsidP="00264C3E">
            <w:pPr>
              <w:spacing w:after="0" w:line="240" w:lineRule="auto"/>
              <w:rPr>
                <w:rFonts w:eastAsia="Times New Roman" w:cstheme="minorHAnsi"/>
                <w:sz w:val="24"/>
                <w:szCs w:val="24"/>
                <w:lang w:val="ru-RU"/>
              </w:rPr>
            </w:pPr>
            <w:r w:rsidRPr="00264C3E">
              <w:rPr>
                <w:rFonts w:cstheme="minorHAnsi"/>
                <w:sz w:val="24"/>
                <w:szCs w:val="24"/>
                <w:lang w:val="ru-RU"/>
              </w:rPr>
              <w:t>Содержание жилья</w:t>
            </w:r>
          </w:p>
        </w:tc>
      </w:tr>
      <w:tr w:rsidR="00264C3E" w:rsidRPr="006E3A9E" w14:paraId="1852A468" w14:textId="435E3243" w:rsidTr="00264C3E">
        <w:trPr>
          <w:trHeight w:val="791"/>
          <w:jc w:val="center"/>
        </w:trPr>
        <w:tc>
          <w:tcPr>
            <w:tcW w:w="2943" w:type="dxa"/>
            <w:vMerge/>
            <w:vAlign w:val="center"/>
            <w:hideMark/>
          </w:tcPr>
          <w:p w14:paraId="11047810"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7EA8D2"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Landlord</w:t>
            </w:r>
          </w:p>
        </w:tc>
        <w:tc>
          <w:tcPr>
            <w:tcW w:w="4872" w:type="dxa"/>
            <w:shd w:val="clear" w:color="auto" w:fill="auto"/>
            <w:vAlign w:val="center"/>
            <w:hideMark/>
          </w:tcPr>
          <w:p w14:paraId="5D1F642B"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The owner of a house, apartment, condominium, land or real estate which is rented or leased to an individual or business.</w:t>
            </w:r>
          </w:p>
        </w:tc>
        <w:tc>
          <w:tcPr>
            <w:tcW w:w="2901" w:type="dxa"/>
            <w:shd w:val="clear" w:color="auto" w:fill="auto"/>
            <w:vAlign w:val="center"/>
          </w:tcPr>
          <w:p w14:paraId="0FBB1334" w14:textId="39B10DB3"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Арендодатель</w:t>
            </w:r>
            <w:proofErr w:type="spellEnd"/>
          </w:p>
        </w:tc>
      </w:tr>
      <w:tr w:rsidR="00264C3E" w:rsidRPr="006E3A9E" w14:paraId="29287E64" w14:textId="16DC63B9" w:rsidTr="00264C3E">
        <w:trPr>
          <w:trHeight w:val="989"/>
          <w:jc w:val="center"/>
        </w:trPr>
        <w:tc>
          <w:tcPr>
            <w:tcW w:w="2943" w:type="dxa"/>
            <w:vMerge/>
            <w:vAlign w:val="center"/>
            <w:hideMark/>
          </w:tcPr>
          <w:p w14:paraId="3579FB01"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39F2B4F"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Lease agreement</w:t>
            </w:r>
          </w:p>
        </w:tc>
        <w:tc>
          <w:tcPr>
            <w:tcW w:w="4872" w:type="dxa"/>
            <w:shd w:val="clear" w:color="auto" w:fill="auto"/>
            <w:vAlign w:val="center"/>
            <w:hideMark/>
          </w:tcPr>
          <w:p w14:paraId="2C4D364A"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contract outlining the terms under which one party agrees to rent property owned by another party.</w:t>
            </w:r>
          </w:p>
        </w:tc>
        <w:tc>
          <w:tcPr>
            <w:tcW w:w="2901" w:type="dxa"/>
            <w:shd w:val="clear" w:color="auto" w:fill="auto"/>
            <w:vAlign w:val="center"/>
          </w:tcPr>
          <w:p w14:paraId="1FEA5BAB" w14:textId="58675B4D"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Договор</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аренды</w:t>
            </w:r>
            <w:proofErr w:type="spellEnd"/>
          </w:p>
        </w:tc>
      </w:tr>
      <w:tr w:rsidR="00264C3E" w:rsidRPr="006E3A9E" w14:paraId="5D538DA5" w14:textId="77777777" w:rsidTr="00264C3E">
        <w:trPr>
          <w:trHeight w:val="1260"/>
          <w:jc w:val="center"/>
        </w:trPr>
        <w:tc>
          <w:tcPr>
            <w:tcW w:w="2943" w:type="dxa"/>
            <w:vMerge/>
            <w:vAlign w:val="center"/>
          </w:tcPr>
          <w:p w14:paraId="398849F1"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3C89720D" w14:textId="0D77441C"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Leasing office</w:t>
            </w:r>
          </w:p>
        </w:tc>
        <w:tc>
          <w:tcPr>
            <w:tcW w:w="4872" w:type="dxa"/>
            <w:shd w:val="clear" w:color="auto" w:fill="auto"/>
            <w:vAlign w:val="center"/>
          </w:tcPr>
          <w:p w14:paraId="7FE92BD8" w14:textId="337CA018"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The office that a property manager works in and where you can find leases, maintenance requests, etc. The leasing office is also where a resident can go if they have any issues with rent or are in need of other services for their units.</w:t>
            </w:r>
          </w:p>
        </w:tc>
        <w:tc>
          <w:tcPr>
            <w:tcW w:w="2901" w:type="dxa"/>
            <w:shd w:val="clear" w:color="auto" w:fill="auto"/>
            <w:vAlign w:val="center"/>
          </w:tcPr>
          <w:p w14:paraId="2F43F67B" w14:textId="4F167BDB"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lang w:val="ru-RU"/>
              </w:rPr>
              <w:t xml:space="preserve">Домоуправление </w:t>
            </w:r>
          </w:p>
        </w:tc>
      </w:tr>
      <w:tr w:rsidR="00264C3E" w:rsidRPr="006E3A9E" w14:paraId="2A217648" w14:textId="77777777" w:rsidTr="00264C3E">
        <w:trPr>
          <w:trHeight w:val="1070"/>
          <w:jc w:val="center"/>
        </w:trPr>
        <w:tc>
          <w:tcPr>
            <w:tcW w:w="2943" w:type="dxa"/>
            <w:vMerge/>
            <w:vAlign w:val="center"/>
          </w:tcPr>
          <w:p w14:paraId="67ECFD99"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09C9C554" w14:textId="2C9A50CF"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Maintenance request</w:t>
            </w:r>
          </w:p>
        </w:tc>
        <w:tc>
          <w:tcPr>
            <w:tcW w:w="4872" w:type="dxa"/>
            <w:shd w:val="clear" w:color="auto" w:fill="auto"/>
            <w:vAlign w:val="center"/>
          </w:tcPr>
          <w:p w14:paraId="1CA3ECD4" w14:textId="371ADD48"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A request for services in your apartment – plumbing, electricity, broken door or window, etc.</w:t>
            </w:r>
          </w:p>
        </w:tc>
        <w:tc>
          <w:tcPr>
            <w:tcW w:w="2901" w:type="dxa"/>
            <w:shd w:val="clear" w:color="auto" w:fill="auto"/>
            <w:vAlign w:val="center"/>
          </w:tcPr>
          <w:p w14:paraId="57C1352A" w14:textId="1CA7E2F5"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lang w:val="ru-RU"/>
              </w:rPr>
              <w:t xml:space="preserve">Заявление на ремонтные работы </w:t>
            </w:r>
          </w:p>
        </w:tc>
      </w:tr>
      <w:tr w:rsidR="00264C3E" w:rsidRPr="006E3A9E" w14:paraId="7285DC4A" w14:textId="7CCB7015" w:rsidTr="00264C3E">
        <w:trPr>
          <w:trHeight w:val="971"/>
          <w:jc w:val="center"/>
        </w:trPr>
        <w:tc>
          <w:tcPr>
            <w:tcW w:w="2943" w:type="dxa"/>
            <w:vMerge/>
            <w:vAlign w:val="center"/>
            <w:hideMark/>
          </w:tcPr>
          <w:p w14:paraId="11857D13"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91C04F7"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Management company</w:t>
            </w:r>
          </w:p>
        </w:tc>
        <w:tc>
          <w:tcPr>
            <w:tcW w:w="4872" w:type="dxa"/>
            <w:shd w:val="clear" w:color="auto" w:fill="auto"/>
            <w:vAlign w:val="center"/>
            <w:hideMark/>
          </w:tcPr>
          <w:p w14:paraId="52F74102"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company that manages a property, such as an apartment building.</w:t>
            </w:r>
          </w:p>
        </w:tc>
        <w:tc>
          <w:tcPr>
            <w:tcW w:w="2901" w:type="dxa"/>
            <w:shd w:val="clear" w:color="auto" w:fill="auto"/>
            <w:vAlign w:val="center"/>
          </w:tcPr>
          <w:p w14:paraId="2397C1FA" w14:textId="1026798F"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Управляющая</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компания</w:t>
            </w:r>
            <w:proofErr w:type="spellEnd"/>
          </w:p>
        </w:tc>
      </w:tr>
      <w:tr w:rsidR="00264C3E" w:rsidRPr="006E3A9E" w14:paraId="4F2DEED8" w14:textId="0FF9607A" w:rsidTr="00264C3E">
        <w:trPr>
          <w:trHeight w:val="989"/>
          <w:jc w:val="center"/>
        </w:trPr>
        <w:tc>
          <w:tcPr>
            <w:tcW w:w="2943" w:type="dxa"/>
            <w:vMerge/>
            <w:vAlign w:val="center"/>
            <w:hideMark/>
          </w:tcPr>
          <w:p w14:paraId="1460F8AC"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730A6A3"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Mortgage</w:t>
            </w:r>
          </w:p>
        </w:tc>
        <w:tc>
          <w:tcPr>
            <w:tcW w:w="4872" w:type="dxa"/>
            <w:shd w:val="clear" w:color="auto" w:fill="auto"/>
            <w:vAlign w:val="center"/>
            <w:hideMark/>
          </w:tcPr>
          <w:p w14:paraId="5075B858"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legal agreement by which a bank or other creditor lends money at interest in exchange for taking title of the debtor's property.</w:t>
            </w:r>
          </w:p>
        </w:tc>
        <w:tc>
          <w:tcPr>
            <w:tcW w:w="2901" w:type="dxa"/>
            <w:shd w:val="clear" w:color="auto" w:fill="auto"/>
            <w:vAlign w:val="center"/>
          </w:tcPr>
          <w:p w14:paraId="6CF6D4D3" w14:textId="2F121B99"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Ипотечный</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кредит</w:t>
            </w:r>
            <w:proofErr w:type="spellEnd"/>
          </w:p>
        </w:tc>
      </w:tr>
      <w:tr w:rsidR="00264C3E" w:rsidRPr="006E3A9E" w14:paraId="455653E6" w14:textId="544F9ECF" w:rsidTr="00264C3E">
        <w:trPr>
          <w:trHeight w:val="800"/>
          <w:jc w:val="center"/>
        </w:trPr>
        <w:tc>
          <w:tcPr>
            <w:tcW w:w="2943" w:type="dxa"/>
            <w:vMerge/>
            <w:vAlign w:val="center"/>
            <w:hideMark/>
          </w:tcPr>
          <w:p w14:paraId="3030BD5F"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8DDA460"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Notice of eviction</w:t>
            </w:r>
          </w:p>
        </w:tc>
        <w:tc>
          <w:tcPr>
            <w:tcW w:w="4872" w:type="dxa"/>
            <w:shd w:val="clear" w:color="auto" w:fill="auto"/>
            <w:vAlign w:val="center"/>
            <w:hideMark/>
          </w:tcPr>
          <w:p w14:paraId="49F7DFED"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An official note informing a tenant of their removal from rental property by the landlord.</w:t>
            </w:r>
          </w:p>
        </w:tc>
        <w:tc>
          <w:tcPr>
            <w:tcW w:w="2901" w:type="dxa"/>
            <w:shd w:val="clear" w:color="auto" w:fill="auto"/>
            <w:vAlign w:val="center"/>
          </w:tcPr>
          <w:p w14:paraId="0D8C444B" w14:textId="64B97C58"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Уведомление</w:t>
            </w:r>
            <w:proofErr w:type="spellEnd"/>
            <w:r w:rsidRPr="00264C3E">
              <w:rPr>
                <w:rFonts w:eastAsia="Times New Roman" w:cstheme="minorHAnsi"/>
                <w:sz w:val="24"/>
                <w:szCs w:val="24"/>
              </w:rPr>
              <w:t xml:space="preserve"> о </w:t>
            </w:r>
            <w:proofErr w:type="spellStart"/>
            <w:r w:rsidRPr="00264C3E">
              <w:rPr>
                <w:rFonts w:eastAsia="Times New Roman" w:cstheme="minorHAnsi"/>
                <w:sz w:val="24"/>
                <w:szCs w:val="24"/>
              </w:rPr>
              <w:t>выселении</w:t>
            </w:r>
            <w:proofErr w:type="spellEnd"/>
          </w:p>
        </w:tc>
      </w:tr>
      <w:tr w:rsidR="00264C3E" w:rsidRPr="006E3A9E" w14:paraId="4C112DA3" w14:textId="77777777" w:rsidTr="00264C3E">
        <w:trPr>
          <w:trHeight w:val="980"/>
          <w:jc w:val="center"/>
        </w:trPr>
        <w:tc>
          <w:tcPr>
            <w:tcW w:w="2943" w:type="dxa"/>
            <w:vMerge/>
            <w:vAlign w:val="center"/>
          </w:tcPr>
          <w:p w14:paraId="13EF0582"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53B318A7" w14:textId="2F4D3EFA"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Property Manager</w:t>
            </w:r>
          </w:p>
        </w:tc>
        <w:tc>
          <w:tcPr>
            <w:tcW w:w="4872" w:type="dxa"/>
            <w:shd w:val="clear" w:color="auto" w:fill="auto"/>
            <w:vAlign w:val="center"/>
          </w:tcPr>
          <w:p w14:paraId="18C5A300" w14:textId="4175BB3C"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 xml:space="preserve">A property manager is an individual or a company that is hired to oversee the day-to-day operations of real estate properties. </w:t>
            </w:r>
          </w:p>
        </w:tc>
        <w:tc>
          <w:tcPr>
            <w:tcW w:w="2901" w:type="dxa"/>
            <w:shd w:val="clear" w:color="auto" w:fill="auto"/>
            <w:vAlign w:val="center"/>
          </w:tcPr>
          <w:p w14:paraId="710AF2CA" w14:textId="5C9CD266"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lang w:val="ru-RU"/>
              </w:rPr>
              <w:t xml:space="preserve">Управляющий объектом недвижимости </w:t>
            </w:r>
          </w:p>
        </w:tc>
      </w:tr>
      <w:tr w:rsidR="00264C3E" w:rsidRPr="006E3A9E" w14:paraId="1187A06F" w14:textId="5924A399" w:rsidTr="00264C3E">
        <w:trPr>
          <w:trHeight w:val="890"/>
          <w:jc w:val="center"/>
        </w:trPr>
        <w:tc>
          <w:tcPr>
            <w:tcW w:w="2943" w:type="dxa"/>
            <w:vMerge/>
            <w:vAlign w:val="center"/>
            <w:hideMark/>
          </w:tcPr>
          <w:p w14:paraId="1BDD7F5D"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6BE057"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Rent</w:t>
            </w:r>
          </w:p>
        </w:tc>
        <w:tc>
          <w:tcPr>
            <w:tcW w:w="4872" w:type="dxa"/>
            <w:shd w:val="clear" w:color="auto" w:fill="auto"/>
            <w:vAlign w:val="center"/>
            <w:hideMark/>
          </w:tcPr>
          <w:p w14:paraId="148A1D02"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tenant's regular payment to a landlord for the use of property or land.</w:t>
            </w:r>
          </w:p>
        </w:tc>
        <w:tc>
          <w:tcPr>
            <w:tcW w:w="2901" w:type="dxa"/>
            <w:shd w:val="clear" w:color="auto" w:fill="auto"/>
            <w:vAlign w:val="center"/>
          </w:tcPr>
          <w:p w14:paraId="6DA500D1" w14:textId="3AE42BEA"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Арендная</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плата</w:t>
            </w:r>
            <w:proofErr w:type="spellEnd"/>
          </w:p>
        </w:tc>
      </w:tr>
      <w:tr w:rsidR="00264C3E" w:rsidRPr="006E3A9E" w14:paraId="1F740A8B" w14:textId="6E1D42C4" w:rsidTr="00264C3E">
        <w:trPr>
          <w:trHeight w:val="980"/>
          <w:jc w:val="center"/>
        </w:trPr>
        <w:tc>
          <w:tcPr>
            <w:tcW w:w="2943" w:type="dxa"/>
            <w:vMerge/>
            <w:vAlign w:val="center"/>
            <w:hideMark/>
          </w:tcPr>
          <w:p w14:paraId="1B227979"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49AE4CF"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Renter's insurance</w:t>
            </w:r>
          </w:p>
        </w:tc>
        <w:tc>
          <w:tcPr>
            <w:tcW w:w="4872" w:type="dxa"/>
            <w:shd w:val="clear" w:color="auto" w:fill="auto"/>
            <w:vAlign w:val="center"/>
            <w:hideMark/>
          </w:tcPr>
          <w:p w14:paraId="1548A87A" w14:textId="743D2F68"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An insurance that protects against losses to the tenant's personal property within the rented property.</w:t>
            </w:r>
          </w:p>
        </w:tc>
        <w:tc>
          <w:tcPr>
            <w:tcW w:w="2901" w:type="dxa"/>
            <w:shd w:val="clear" w:color="auto" w:fill="auto"/>
            <w:vAlign w:val="center"/>
          </w:tcPr>
          <w:p w14:paraId="73974852" w14:textId="5E7571B8"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Страховка</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арендатора</w:t>
            </w:r>
            <w:proofErr w:type="spellEnd"/>
          </w:p>
        </w:tc>
      </w:tr>
      <w:tr w:rsidR="00264C3E" w:rsidRPr="006E3A9E" w14:paraId="24797C72" w14:textId="77777777" w:rsidTr="00264C3E">
        <w:trPr>
          <w:trHeight w:val="1260"/>
          <w:jc w:val="center"/>
        </w:trPr>
        <w:tc>
          <w:tcPr>
            <w:tcW w:w="2943" w:type="dxa"/>
            <w:vMerge/>
            <w:vAlign w:val="center"/>
          </w:tcPr>
          <w:p w14:paraId="43A6EA39"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75745ADB" w14:textId="6471DA0B"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 xml:space="preserve">Security Deposit </w:t>
            </w:r>
          </w:p>
        </w:tc>
        <w:tc>
          <w:tcPr>
            <w:tcW w:w="4872" w:type="dxa"/>
            <w:shd w:val="clear" w:color="auto" w:fill="auto"/>
            <w:vAlign w:val="center"/>
          </w:tcPr>
          <w:p w14:paraId="0BCE6EB6" w14:textId="7EC6D20E"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A sum of money paid by renters to cover any possible loss or damage to the property.</w:t>
            </w:r>
          </w:p>
        </w:tc>
        <w:tc>
          <w:tcPr>
            <w:tcW w:w="2901" w:type="dxa"/>
            <w:shd w:val="clear" w:color="auto" w:fill="auto"/>
            <w:vAlign w:val="center"/>
          </w:tcPr>
          <w:p w14:paraId="2C754FCF" w14:textId="77777777" w:rsidR="00264C3E" w:rsidRPr="00264C3E" w:rsidRDefault="00264C3E" w:rsidP="00264C3E">
            <w:pPr>
              <w:rPr>
                <w:rFonts w:cstheme="minorHAnsi"/>
                <w:sz w:val="24"/>
                <w:szCs w:val="24"/>
              </w:rPr>
            </w:pPr>
            <w:proofErr w:type="spellStart"/>
            <w:r w:rsidRPr="00264C3E">
              <w:rPr>
                <w:rFonts w:cstheme="minorHAnsi"/>
                <w:sz w:val="24"/>
                <w:szCs w:val="24"/>
              </w:rPr>
              <w:t>Страховой</w:t>
            </w:r>
            <w:proofErr w:type="spellEnd"/>
            <w:r w:rsidRPr="00264C3E">
              <w:rPr>
                <w:rFonts w:cstheme="minorHAnsi"/>
                <w:sz w:val="24"/>
                <w:szCs w:val="24"/>
              </w:rPr>
              <w:t xml:space="preserve"> </w:t>
            </w:r>
            <w:proofErr w:type="spellStart"/>
            <w:r w:rsidRPr="00264C3E">
              <w:rPr>
                <w:rFonts w:cstheme="minorHAnsi"/>
                <w:sz w:val="24"/>
                <w:szCs w:val="24"/>
              </w:rPr>
              <w:t>депозит</w:t>
            </w:r>
            <w:proofErr w:type="spellEnd"/>
            <w:r w:rsidRPr="00264C3E">
              <w:rPr>
                <w:rFonts w:cstheme="minorHAnsi"/>
                <w:sz w:val="24"/>
                <w:szCs w:val="24"/>
              </w:rPr>
              <w:t xml:space="preserve"> </w:t>
            </w:r>
          </w:p>
          <w:p w14:paraId="0979E601" w14:textId="77777777" w:rsidR="00264C3E" w:rsidRPr="00264C3E" w:rsidRDefault="00264C3E" w:rsidP="00264C3E">
            <w:pPr>
              <w:spacing w:after="0" w:line="240" w:lineRule="auto"/>
              <w:rPr>
                <w:rFonts w:eastAsia="Times New Roman" w:cstheme="minorHAnsi"/>
                <w:sz w:val="24"/>
                <w:szCs w:val="24"/>
              </w:rPr>
            </w:pPr>
          </w:p>
        </w:tc>
      </w:tr>
      <w:tr w:rsidR="00264C3E" w:rsidRPr="006E3A9E" w14:paraId="3D2DAF28" w14:textId="77777777" w:rsidTr="00264C3E">
        <w:trPr>
          <w:trHeight w:val="1260"/>
          <w:jc w:val="center"/>
        </w:trPr>
        <w:tc>
          <w:tcPr>
            <w:tcW w:w="2943" w:type="dxa"/>
            <w:vMerge/>
            <w:vAlign w:val="center"/>
          </w:tcPr>
          <w:p w14:paraId="08E09639"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2AEFCD6B" w14:textId="1925B795"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Sublease/sublet</w:t>
            </w:r>
          </w:p>
        </w:tc>
        <w:tc>
          <w:tcPr>
            <w:tcW w:w="4872" w:type="dxa"/>
            <w:shd w:val="clear" w:color="auto" w:fill="auto"/>
            <w:vAlign w:val="center"/>
          </w:tcPr>
          <w:p w14:paraId="57009662" w14:textId="77777777" w:rsidR="00264C3E" w:rsidRPr="00264C3E" w:rsidRDefault="00264C3E" w:rsidP="00264C3E">
            <w:pPr>
              <w:rPr>
                <w:rFonts w:cstheme="minorHAnsi"/>
                <w:sz w:val="24"/>
                <w:szCs w:val="24"/>
              </w:rPr>
            </w:pPr>
            <w:r w:rsidRPr="00264C3E">
              <w:rPr>
                <w:rFonts w:cstheme="minorHAnsi"/>
                <w:sz w:val="24"/>
                <w:szCs w:val="24"/>
              </w:rPr>
              <w:t>A sublease is the re-renting of property by an existing tenant to a new third party for a portion of the tenant’s existing </w:t>
            </w:r>
            <w:hyperlink r:id="rId20" w:history="1">
              <w:r w:rsidRPr="00264C3E">
                <w:rPr>
                  <w:rStyle w:val="Hyperlink"/>
                  <w:rFonts w:cstheme="minorHAnsi"/>
                  <w:sz w:val="24"/>
                  <w:szCs w:val="24"/>
                </w:rPr>
                <w:t>lease</w:t>
              </w:r>
            </w:hyperlink>
            <w:r w:rsidRPr="00264C3E">
              <w:rPr>
                <w:rFonts w:cstheme="minorHAnsi"/>
                <w:sz w:val="24"/>
                <w:szCs w:val="24"/>
              </w:rPr>
              <w:t xml:space="preserve"> contract. </w:t>
            </w:r>
            <w:r w:rsidRPr="00264C3E">
              <w:rPr>
                <w:rFonts w:cstheme="minorHAnsi"/>
                <w:sz w:val="24"/>
                <w:szCs w:val="24"/>
              </w:rPr>
              <w:lastRenderedPageBreak/>
              <w:t>The sublease agreement may also be called a sublet.</w:t>
            </w:r>
          </w:p>
          <w:p w14:paraId="4CA84B00" w14:textId="4C9623D7"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901" w:type="dxa"/>
            <w:shd w:val="clear" w:color="auto" w:fill="auto"/>
            <w:vAlign w:val="center"/>
          </w:tcPr>
          <w:p w14:paraId="6F5223A0" w14:textId="36E9BAB6" w:rsidR="00264C3E" w:rsidRPr="00264C3E" w:rsidRDefault="00264C3E" w:rsidP="00264C3E">
            <w:pPr>
              <w:spacing w:after="0" w:line="240" w:lineRule="auto"/>
              <w:rPr>
                <w:rFonts w:eastAsia="Times New Roman" w:cstheme="minorHAnsi"/>
                <w:sz w:val="24"/>
                <w:szCs w:val="24"/>
              </w:rPr>
            </w:pPr>
            <w:proofErr w:type="spellStart"/>
            <w:r w:rsidRPr="00264C3E">
              <w:rPr>
                <w:rFonts w:cstheme="minorHAnsi"/>
                <w:sz w:val="24"/>
                <w:szCs w:val="24"/>
              </w:rPr>
              <w:lastRenderedPageBreak/>
              <w:t>Субаренда</w:t>
            </w:r>
            <w:proofErr w:type="spellEnd"/>
            <w:r w:rsidRPr="00264C3E">
              <w:rPr>
                <w:rFonts w:cstheme="minorHAnsi"/>
                <w:sz w:val="24"/>
                <w:szCs w:val="24"/>
              </w:rPr>
              <w:t>/</w:t>
            </w:r>
            <w:r w:rsidRPr="00264C3E">
              <w:rPr>
                <w:rFonts w:cstheme="minorHAnsi"/>
                <w:sz w:val="24"/>
                <w:szCs w:val="24"/>
                <w:lang w:val="ru-RU"/>
              </w:rPr>
              <w:t xml:space="preserve"> </w:t>
            </w:r>
            <w:proofErr w:type="spellStart"/>
            <w:r w:rsidRPr="00264C3E">
              <w:rPr>
                <w:rFonts w:cstheme="minorHAnsi"/>
                <w:sz w:val="24"/>
                <w:szCs w:val="24"/>
              </w:rPr>
              <w:t>субарендатор</w:t>
            </w:r>
            <w:proofErr w:type="spellEnd"/>
          </w:p>
        </w:tc>
      </w:tr>
      <w:tr w:rsidR="00264C3E" w:rsidRPr="006E3A9E" w14:paraId="4F9E3374" w14:textId="0DBE5A05" w:rsidTr="00264C3E">
        <w:trPr>
          <w:trHeight w:val="746"/>
          <w:jc w:val="center"/>
        </w:trPr>
        <w:tc>
          <w:tcPr>
            <w:tcW w:w="2943" w:type="dxa"/>
            <w:vMerge/>
            <w:vAlign w:val="center"/>
            <w:hideMark/>
          </w:tcPr>
          <w:p w14:paraId="41C52F24"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AE5E35"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Subletting</w:t>
            </w:r>
          </w:p>
        </w:tc>
        <w:tc>
          <w:tcPr>
            <w:tcW w:w="4872" w:type="dxa"/>
            <w:shd w:val="clear" w:color="auto" w:fill="auto"/>
            <w:vAlign w:val="center"/>
            <w:hideMark/>
          </w:tcPr>
          <w:p w14:paraId="7060E0D5"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When a renter leases or rents all or part of their apartment to another renter.</w:t>
            </w:r>
          </w:p>
        </w:tc>
        <w:tc>
          <w:tcPr>
            <w:tcW w:w="2901" w:type="dxa"/>
            <w:shd w:val="clear" w:color="auto" w:fill="auto"/>
            <w:vAlign w:val="center"/>
          </w:tcPr>
          <w:p w14:paraId="5A901867" w14:textId="5A988525"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Субаренда</w:t>
            </w:r>
            <w:proofErr w:type="spellEnd"/>
          </w:p>
        </w:tc>
      </w:tr>
      <w:tr w:rsidR="00264C3E" w:rsidRPr="006E3A9E" w14:paraId="331678BC" w14:textId="65051629" w:rsidTr="00264C3E">
        <w:trPr>
          <w:trHeight w:val="521"/>
          <w:jc w:val="center"/>
        </w:trPr>
        <w:tc>
          <w:tcPr>
            <w:tcW w:w="2943" w:type="dxa"/>
            <w:vMerge/>
            <w:vAlign w:val="center"/>
            <w:hideMark/>
          </w:tcPr>
          <w:p w14:paraId="0328CE86"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F8794F0"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Tenant</w:t>
            </w:r>
          </w:p>
        </w:tc>
        <w:tc>
          <w:tcPr>
            <w:tcW w:w="4872" w:type="dxa"/>
            <w:shd w:val="clear" w:color="auto" w:fill="auto"/>
            <w:vAlign w:val="center"/>
            <w:hideMark/>
          </w:tcPr>
          <w:p w14:paraId="1F69A61D" w14:textId="10494CBA"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person who rents property from a landlord.</w:t>
            </w:r>
          </w:p>
        </w:tc>
        <w:tc>
          <w:tcPr>
            <w:tcW w:w="2901" w:type="dxa"/>
            <w:shd w:val="clear" w:color="auto" w:fill="auto"/>
            <w:vAlign w:val="center"/>
          </w:tcPr>
          <w:p w14:paraId="0F300E92" w14:textId="2838CC76"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Арендатор</w:t>
            </w:r>
            <w:proofErr w:type="spellEnd"/>
          </w:p>
        </w:tc>
      </w:tr>
      <w:tr w:rsidR="00264C3E" w:rsidRPr="006E3A9E" w14:paraId="7B43FBD1" w14:textId="41ABAB30" w:rsidTr="00264C3E">
        <w:trPr>
          <w:trHeight w:val="620"/>
          <w:jc w:val="center"/>
        </w:trPr>
        <w:tc>
          <w:tcPr>
            <w:tcW w:w="2943" w:type="dxa"/>
            <w:vMerge/>
            <w:vAlign w:val="center"/>
            <w:hideMark/>
          </w:tcPr>
          <w:p w14:paraId="002281BE"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6D80767"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Trespass</w:t>
            </w:r>
          </w:p>
        </w:tc>
        <w:tc>
          <w:tcPr>
            <w:tcW w:w="4872" w:type="dxa"/>
            <w:shd w:val="clear" w:color="auto" w:fill="auto"/>
            <w:vAlign w:val="center"/>
            <w:hideMark/>
          </w:tcPr>
          <w:p w14:paraId="68A0C8CB" w14:textId="77777777"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Entering land or property without permission.</w:t>
            </w:r>
          </w:p>
        </w:tc>
        <w:tc>
          <w:tcPr>
            <w:tcW w:w="2901" w:type="dxa"/>
            <w:shd w:val="clear" w:color="auto" w:fill="auto"/>
            <w:vAlign w:val="center"/>
          </w:tcPr>
          <w:p w14:paraId="71D33A75" w14:textId="2608938D"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Вторжение</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на</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личную</w:t>
            </w:r>
            <w:proofErr w:type="spellEnd"/>
            <w:r w:rsidRPr="00264C3E">
              <w:rPr>
                <w:rFonts w:eastAsia="Times New Roman" w:cstheme="minorHAnsi"/>
                <w:sz w:val="24"/>
                <w:szCs w:val="24"/>
              </w:rPr>
              <w:t xml:space="preserve"> </w:t>
            </w:r>
            <w:proofErr w:type="spellStart"/>
            <w:r w:rsidRPr="00264C3E">
              <w:rPr>
                <w:rFonts w:eastAsia="Times New Roman" w:cstheme="minorHAnsi"/>
                <w:sz w:val="24"/>
                <w:szCs w:val="24"/>
              </w:rPr>
              <w:t>территорию</w:t>
            </w:r>
            <w:proofErr w:type="spellEnd"/>
          </w:p>
        </w:tc>
      </w:tr>
      <w:tr w:rsidR="00264C3E" w:rsidRPr="006E3A9E" w14:paraId="43A46572" w14:textId="77777777" w:rsidTr="00264C3E">
        <w:trPr>
          <w:trHeight w:val="890"/>
          <w:jc w:val="center"/>
        </w:trPr>
        <w:tc>
          <w:tcPr>
            <w:tcW w:w="2943" w:type="dxa"/>
            <w:vMerge/>
            <w:vAlign w:val="center"/>
          </w:tcPr>
          <w:p w14:paraId="0006FC15"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27015F1D" w14:textId="4B719CAF"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Utilities</w:t>
            </w:r>
          </w:p>
        </w:tc>
        <w:tc>
          <w:tcPr>
            <w:tcW w:w="4872" w:type="dxa"/>
            <w:shd w:val="clear" w:color="auto" w:fill="auto"/>
            <w:vAlign w:val="center"/>
          </w:tcPr>
          <w:p w14:paraId="7AAA98D3" w14:textId="6094B6B8"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service such as electricity, gas, or water provided by a public utility company, for which one must pay a monthly bill.</w:t>
            </w:r>
          </w:p>
        </w:tc>
        <w:tc>
          <w:tcPr>
            <w:tcW w:w="2901" w:type="dxa"/>
            <w:shd w:val="clear" w:color="auto" w:fill="auto"/>
            <w:vAlign w:val="center"/>
          </w:tcPr>
          <w:p w14:paraId="7DB5D474" w14:textId="4432A62E" w:rsidR="00264C3E" w:rsidRPr="00264C3E" w:rsidRDefault="00264C3E" w:rsidP="00264C3E">
            <w:pPr>
              <w:spacing w:after="0" w:line="240" w:lineRule="auto"/>
              <w:rPr>
                <w:rFonts w:eastAsia="Times New Roman" w:cstheme="minorHAnsi"/>
                <w:sz w:val="24"/>
                <w:szCs w:val="24"/>
              </w:rPr>
            </w:pPr>
            <w:proofErr w:type="spellStart"/>
            <w:r w:rsidRPr="00264C3E">
              <w:rPr>
                <w:rFonts w:eastAsia="Times New Roman" w:cstheme="minorHAnsi"/>
                <w:sz w:val="24"/>
                <w:szCs w:val="24"/>
              </w:rPr>
              <w:t>Коммунальные</w:t>
            </w:r>
            <w:proofErr w:type="spellEnd"/>
            <w:r w:rsidRPr="00264C3E">
              <w:rPr>
                <w:rFonts w:eastAsia="Times New Roman" w:cstheme="minorHAnsi"/>
                <w:sz w:val="24"/>
                <w:szCs w:val="24"/>
              </w:rPr>
              <w:t> </w:t>
            </w:r>
            <w:proofErr w:type="spellStart"/>
            <w:r w:rsidRPr="00264C3E">
              <w:rPr>
                <w:rFonts w:eastAsia="Times New Roman" w:cstheme="minorHAnsi"/>
                <w:sz w:val="24"/>
                <w:szCs w:val="24"/>
              </w:rPr>
              <w:t>услуги</w:t>
            </w:r>
            <w:proofErr w:type="spellEnd"/>
          </w:p>
        </w:tc>
      </w:tr>
      <w:tr w:rsidR="00264C3E" w:rsidRPr="006E3A9E" w14:paraId="10835824" w14:textId="4F769B88" w:rsidTr="00264C3E">
        <w:trPr>
          <w:trHeight w:val="1905"/>
          <w:jc w:val="center"/>
        </w:trPr>
        <w:tc>
          <w:tcPr>
            <w:tcW w:w="2943" w:type="dxa"/>
            <w:vMerge/>
            <w:vAlign w:val="center"/>
            <w:hideMark/>
          </w:tcPr>
          <w:p w14:paraId="7A208C97"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tcPr>
          <w:p w14:paraId="4DBE6CDF" w14:textId="7286E2DD" w:rsidR="00264C3E" w:rsidRPr="00264C3E" w:rsidRDefault="00264C3E" w:rsidP="00264C3E">
            <w:pPr>
              <w:spacing w:after="0" w:line="240" w:lineRule="auto"/>
              <w:rPr>
                <w:rFonts w:eastAsia="Times New Roman" w:cstheme="minorHAnsi"/>
                <w:sz w:val="24"/>
                <w:szCs w:val="24"/>
              </w:rPr>
            </w:pPr>
            <w:r w:rsidRPr="00264C3E">
              <w:rPr>
                <w:rFonts w:cstheme="minorHAnsi"/>
                <w:sz w:val="24"/>
                <w:szCs w:val="24"/>
              </w:rPr>
              <w:t>Zip code</w:t>
            </w:r>
          </w:p>
        </w:tc>
        <w:tc>
          <w:tcPr>
            <w:tcW w:w="4872" w:type="dxa"/>
            <w:shd w:val="clear" w:color="auto" w:fill="auto"/>
            <w:vAlign w:val="center"/>
          </w:tcPr>
          <w:p w14:paraId="1D639622" w14:textId="3BBA3F15" w:rsidR="00264C3E" w:rsidRPr="00264C3E" w:rsidRDefault="00264C3E" w:rsidP="00264C3E">
            <w:pPr>
              <w:spacing w:after="0" w:line="240" w:lineRule="auto"/>
              <w:rPr>
                <w:rFonts w:eastAsia="Times New Roman" w:cstheme="minorHAnsi"/>
                <w:sz w:val="24"/>
                <w:szCs w:val="24"/>
              </w:rPr>
            </w:pPr>
            <w:r w:rsidRPr="00264C3E">
              <w:rPr>
                <w:rFonts w:eastAsia="Times New Roman" w:cstheme="minorHAnsi"/>
                <w:sz w:val="24"/>
                <w:szCs w:val="24"/>
              </w:rPr>
              <w:t>A ZIP Code is a postal code used by the United States Postal Service. It is added to a postal address to assist with the sorting of mail.</w:t>
            </w:r>
          </w:p>
        </w:tc>
        <w:tc>
          <w:tcPr>
            <w:tcW w:w="2901" w:type="dxa"/>
            <w:shd w:val="clear" w:color="auto" w:fill="auto"/>
            <w:vAlign w:val="center"/>
          </w:tcPr>
          <w:p w14:paraId="14398228" w14:textId="7312D9C6" w:rsidR="00264C3E" w:rsidRPr="00264C3E" w:rsidRDefault="00264C3E" w:rsidP="00264C3E">
            <w:pPr>
              <w:spacing w:after="0" w:line="240" w:lineRule="auto"/>
              <w:rPr>
                <w:rFonts w:eastAsia="Times New Roman" w:cstheme="minorHAnsi"/>
                <w:sz w:val="24"/>
                <w:szCs w:val="24"/>
              </w:rPr>
            </w:pPr>
            <w:proofErr w:type="spellStart"/>
            <w:r w:rsidRPr="00264C3E">
              <w:rPr>
                <w:rFonts w:cstheme="minorHAnsi"/>
                <w:sz w:val="24"/>
                <w:szCs w:val="24"/>
              </w:rPr>
              <w:t>Почтовый</w:t>
            </w:r>
            <w:proofErr w:type="spellEnd"/>
            <w:r w:rsidRPr="00264C3E">
              <w:rPr>
                <w:rFonts w:cstheme="minorHAnsi"/>
                <w:sz w:val="24"/>
                <w:szCs w:val="24"/>
              </w:rPr>
              <w:t xml:space="preserve"> </w:t>
            </w:r>
            <w:proofErr w:type="spellStart"/>
            <w:r w:rsidRPr="00264C3E">
              <w:rPr>
                <w:rFonts w:cstheme="minorHAnsi"/>
                <w:sz w:val="24"/>
                <w:szCs w:val="24"/>
              </w:rPr>
              <w:t>индекс</w:t>
            </w:r>
            <w:proofErr w:type="spellEnd"/>
          </w:p>
        </w:tc>
      </w:tr>
    </w:tbl>
    <w:p w14:paraId="1E9DAE63" w14:textId="77777777" w:rsidR="00D547B7" w:rsidRDefault="00D547B7"/>
    <w:p w14:paraId="6C524755" w14:textId="77777777" w:rsidR="00264C3E" w:rsidRDefault="00264C3E"/>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264C3E" w:rsidRPr="006E3A9E" w14:paraId="30D0DFD8" w14:textId="311B6553" w:rsidTr="0069108B">
        <w:trPr>
          <w:trHeight w:val="980"/>
          <w:jc w:val="center"/>
        </w:trPr>
        <w:tc>
          <w:tcPr>
            <w:tcW w:w="2943" w:type="dxa"/>
            <w:vMerge w:val="restart"/>
            <w:shd w:val="clear" w:color="auto" w:fill="auto"/>
            <w:hideMark/>
          </w:tcPr>
          <w:p w14:paraId="5AA4DF4D" w14:textId="77777777" w:rsidR="00264C3E" w:rsidRPr="006E3A9E" w:rsidRDefault="00264C3E" w:rsidP="00264C3E">
            <w:pPr>
              <w:spacing w:after="0" w:line="240" w:lineRule="auto"/>
              <w:jc w:val="center"/>
              <w:rPr>
                <w:rFonts w:ascii="Calibri" w:eastAsia="Times New Roman" w:hAnsi="Calibri" w:cs="Calibri"/>
                <w:b/>
                <w:bCs/>
                <w:sz w:val="24"/>
                <w:szCs w:val="24"/>
              </w:rPr>
            </w:pPr>
          </w:p>
          <w:p w14:paraId="2EB72A7E" w14:textId="07B92818" w:rsidR="00264C3E" w:rsidRPr="006E3A9E" w:rsidRDefault="00264C3E" w:rsidP="00264C3E">
            <w:pPr>
              <w:pStyle w:val="Heading2"/>
            </w:pPr>
            <w:bookmarkStart w:id="8" w:name="_Toc137201392"/>
            <w:r w:rsidRPr="006E3A9E">
              <w:t>HEALTH/</w:t>
            </w:r>
            <w:r w:rsidRPr="006E3A9E">
              <w:br/>
              <w:t>HYGIENE</w:t>
            </w:r>
            <w:bookmarkEnd w:id="8"/>
          </w:p>
          <w:p w14:paraId="6511F1D0" w14:textId="77777777" w:rsidR="00264C3E" w:rsidRPr="006E3A9E" w:rsidRDefault="00264C3E" w:rsidP="00264C3E">
            <w:pPr>
              <w:spacing w:after="0" w:line="240" w:lineRule="auto"/>
              <w:jc w:val="center"/>
              <w:rPr>
                <w:rFonts w:ascii="Calibri" w:eastAsia="Times New Roman" w:hAnsi="Calibri" w:cs="Calibri"/>
                <w:b/>
                <w:sz w:val="24"/>
                <w:szCs w:val="24"/>
              </w:rPr>
            </w:pPr>
          </w:p>
          <w:p w14:paraId="7C76B6D0" w14:textId="77777777" w:rsidR="00264C3E" w:rsidRPr="006E3A9E" w:rsidRDefault="00264C3E" w:rsidP="00264C3E">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ЗДОРОВЬЕ/</w:t>
            </w:r>
            <w:r w:rsidRPr="006E3A9E">
              <w:rPr>
                <w:rFonts w:ascii="Calibri" w:eastAsia="Times New Roman" w:hAnsi="Calibri" w:cs="Calibri"/>
                <w:b/>
                <w:bCs/>
                <w:sz w:val="24"/>
                <w:szCs w:val="24"/>
              </w:rPr>
              <w:br/>
            </w:r>
            <w:r w:rsidRPr="006E3A9E">
              <w:rPr>
                <w:rFonts w:ascii="Calibri" w:eastAsia="Times New Roman" w:hAnsi="Calibri" w:cs="Calibri"/>
                <w:b/>
                <w:sz w:val="24"/>
              </w:rPr>
              <w:t>ГИГИЕНА</w:t>
            </w:r>
          </w:p>
          <w:p w14:paraId="3F6A7EBC" w14:textId="43E5E1BD" w:rsidR="00264C3E" w:rsidRPr="006E3A9E" w:rsidRDefault="00264C3E" w:rsidP="00264C3E">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738CBCC6" w14:textId="75B00C21"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 xml:space="preserve">Anxiety </w:t>
            </w:r>
          </w:p>
        </w:tc>
        <w:tc>
          <w:tcPr>
            <w:tcW w:w="4872" w:type="dxa"/>
            <w:shd w:val="clear" w:color="auto" w:fill="auto"/>
            <w:vAlign w:val="center"/>
          </w:tcPr>
          <w:p w14:paraId="7932E6E5" w14:textId="7DCE45DF"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Anxiety is an emotion characterized by feelings of tension, worried thoughts, and physical changes like increased blood pressure.</w:t>
            </w:r>
          </w:p>
        </w:tc>
        <w:tc>
          <w:tcPr>
            <w:tcW w:w="2901" w:type="dxa"/>
            <w:shd w:val="clear" w:color="auto" w:fill="auto"/>
            <w:vAlign w:val="center"/>
          </w:tcPr>
          <w:p w14:paraId="030AF7EC" w14:textId="6D5B6DD3" w:rsidR="00264C3E" w:rsidRPr="0069108B" w:rsidRDefault="00264C3E" w:rsidP="00264C3E">
            <w:pPr>
              <w:spacing w:after="0" w:line="240" w:lineRule="auto"/>
              <w:rPr>
                <w:rFonts w:eastAsia="Times New Roman" w:cstheme="minorHAnsi"/>
                <w:sz w:val="24"/>
                <w:szCs w:val="24"/>
                <w:lang w:val="ru-RU"/>
              </w:rPr>
            </w:pPr>
            <w:proofErr w:type="spellStart"/>
            <w:r w:rsidRPr="0069108B">
              <w:rPr>
                <w:rFonts w:cstheme="minorHAnsi"/>
                <w:sz w:val="24"/>
                <w:szCs w:val="24"/>
              </w:rPr>
              <w:t>Тревога</w:t>
            </w:r>
            <w:proofErr w:type="spellEnd"/>
            <w:r w:rsidRPr="0069108B">
              <w:rPr>
                <w:rFonts w:cstheme="minorHAnsi"/>
                <w:sz w:val="24"/>
                <w:szCs w:val="24"/>
              </w:rPr>
              <w:t xml:space="preserve"> </w:t>
            </w:r>
          </w:p>
        </w:tc>
      </w:tr>
      <w:tr w:rsidR="00264C3E" w:rsidRPr="006E3A9E" w14:paraId="2E59CEA2" w14:textId="77777777" w:rsidTr="0069108B">
        <w:trPr>
          <w:trHeight w:val="980"/>
          <w:jc w:val="center"/>
        </w:trPr>
        <w:tc>
          <w:tcPr>
            <w:tcW w:w="2943" w:type="dxa"/>
            <w:vMerge/>
            <w:shd w:val="clear" w:color="auto" w:fill="auto"/>
          </w:tcPr>
          <w:p w14:paraId="3D061902" w14:textId="77777777" w:rsidR="00264C3E" w:rsidRPr="006E3A9E" w:rsidRDefault="00264C3E" w:rsidP="00264C3E">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2DFA3619" w14:textId="1ED73A6C" w:rsidR="00264C3E" w:rsidRPr="0069108B" w:rsidRDefault="00264C3E" w:rsidP="00264C3E">
            <w:pPr>
              <w:spacing w:after="0" w:line="240" w:lineRule="auto"/>
              <w:rPr>
                <w:rFonts w:cstheme="minorHAnsi"/>
                <w:sz w:val="24"/>
                <w:szCs w:val="24"/>
              </w:rPr>
            </w:pPr>
            <w:r w:rsidRPr="0069108B">
              <w:rPr>
                <w:rFonts w:cstheme="minorHAnsi"/>
                <w:sz w:val="24"/>
                <w:szCs w:val="24"/>
              </w:rPr>
              <w:t>Booster shot</w:t>
            </w:r>
          </w:p>
        </w:tc>
        <w:tc>
          <w:tcPr>
            <w:tcW w:w="4872" w:type="dxa"/>
            <w:shd w:val="clear" w:color="auto" w:fill="auto"/>
            <w:vAlign w:val="center"/>
          </w:tcPr>
          <w:p w14:paraId="72FA24C9" w14:textId="41E8F383" w:rsidR="00264C3E" w:rsidRPr="0069108B" w:rsidRDefault="00264C3E" w:rsidP="00264C3E">
            <w:pPr>
              <w:spacing w:after="0" w:line="240" w:lineRule="auto"/>
              <w:rPr>
                <w:rFonts w:cstheme="minorHAnsi"/>
                <w:sz w:val="24"/>
                <w:szCs w:val="24"/>
              </w:rPr>
            </w:pPr>
            <w:r w:rsidRPr="0069108B">
              <w:rPr>
                <w:rFonts w:cstheme="minorHAnsi"/>
                <w:sz w:val="24"/>
                <w:szCs w:val="24"/>
              </w:rPr>
              <w:t>A booster shot is an additional dose of a vaccine that is given after the protection provided by the original shot has begun to decrease over time.</w:t>
            </w:r>
          </w:p>
        </w:tc>
        <w:tc>
          <w:tcPr>
            <w:tcW w:w="2901" w:type="dxa"/>
            <w:shd w:val="clear" w:color="auto" w:fill="auto"/>
            <w:vAlign w:val="center"/>
          </w:tcPr>
          <w:p w14:paraId="01622CB5" w14:textId="20D2BDDC" w:rsidR="00264C3E" w:rsidRPr="0069108B" w:rsidRDefault="00264C3E" w:rsidP="00264C3E">
            <w:pPr>
              <w:spacing w:after="0" w:line="240" w:lineRule="auto"/>
              <w:rPr>
                <w:rFonts w:cstheme="minorHAnsi"/>
                <w:sz w:val="24"/>
                <w:szCs w:val="24"/>
              </w:rPr>
            </w:pPr>
            <w:proofErr w:type="spellStart"/>
            <w:r w:rsidRPr="0069108B">
              <w:rPr>
                <w:rFonts w:cstheme="minorHAnsi"/>
                <w:sz w:val="24"/>
                <w:szCs w:val="24"/>
              </w:rPr>
              <w:t>Бустерная</w:t>
            </w:r>
            <w:proofErr w:type="spellEnd"/>
            <w:r w:rsidRPr="0069108B">
              <w:rPr>
                <w:rFonts w:cstheme="minorHAnsi"/>
                <w:sz w:val="24"/>
                <w:szCs w:val="24"/>
              </w:rPr>
              <w:t xml:space="preserve"> </w:t>
            </w:r>
            <w:proofErr w:type="spellStart"/>
            <w:r w:rsidRPr="0069108B">
              <w:rPr>
                <w:rFonts w:cstheme="minorHAnsi"/>
                <w:sz w:val="24"/>
                <w:szCs w:val="24"/>
              </w:rPr>
              <w:t>прививка</w:t>
            </w:r>
            <w:proofErr w:type="spellEnd"/>
          </w:p>
        </w:tc>
      </w:tr>
      <w:tr w:rsidR="00264C3E" w:rsidRPr="006E3A9E" w14:paraId="77A59103" w14:textId="77777777" w:rsidTr="0069108B">
        <w:trPr>
          <w:trHeight w:val="1340"/>
          <w:jc w:val="center"/>
        </w:trPr>
        <w:tc>
          <w:tcPr>
            <w:tcW w:w="2943" w:type="dxa"/>
            <w:vMerge/>
            <w:shd w:val="clear" w:color="auto" w:fill="auto"/>
          </w:tcPr>
          <w:p w14:paraId="65111681" w14:textId="77777777" w:rsidR="00264C3E" w:rsidRPr="006E3A9E" w:rsidRDefault="00264C3E" w:rsidP="00264C3E">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5B9934CB" w14:textId="76436FB1"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Children's Health Insurance Program (CHIP)</w:t>
            </w:r>
          </w:p>
        </w:tc>
        <w:tc>
          <w:tcPr>
            <w:tcW w:w="4872" w:type="dxa"/>
            <w:shd w:val="clear" w:color="auto" w:fill="auto"/>
            <w:vAlign w:val="center"/>
          </w:tcPr>
          <w:p w14:paraId="1F8B3919" w14:textId="1420C31A"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This plan provides medical coverage for individuals under age 19 whose parents earn too much income to qualify for Medicaid, but not enough to pay for private coverage. </w:t>
            </w:r>
          </w:p>
        </w:tc>
        <w:tc>
          <w:tcPr>
            <w:tcW w:w="2901" w:type="dxa"/>
            <w:shd w:val="clear" w:color="auto" w:fill="auto"/>
            <w:vAlign w:val="center"/>
          </w:tcPr>
          <w:p w14:paraId="3B1A3665" w14:textId="47E98234" w:rsidR="00264C3E" w:rsidRPr="0069108B" w:rsidRDefault="00264C3E" w:rsidP="00264C3E">
            <w:pPr>
              <w:spacing w:after="0" w:line="240" w:lineRule="auto"/>
              <w:rPr>
                <w:rFonts w:eastAsia="Times New Roman" w:cstheme="minorHAnsi"/>
                <w:sz w:val="24"/>
                <w:szCs w:val="24"/>
                <w:lang w:val="ru-RU"/>
              </w:rPr>
            </w:pPr>
            <w:r w:rsidRPr="0069108B">
              <w:rPr>
                <w:rFonts w:eastAsia="Times New Roman" w:cstheme="minorHAnsi"/>
                <w:sz w:val="24"/>
                <w:szCs w:val="24"/>
                <w:lang w:val="ru-RU"/>
              </w:rPr>
              <w:t>Программа медицинского страхования детей (</w:t>
            </w:r>
            <w:r w:rsidRPr="0069108B">
              <w:rPr>
                <w:rFonts w:eastAsia="Times New Roman" w:cstheme="minorHAnsi"/>
                <w:sz w:val="24"/>
                <w:szCs w:val="24"/>
              </w:rPr>
              <w:t>CHIP</w:t>
            </w:r>
            <w:r w:rsidRPr="0069108B">
              <w:rPr>
                <w:rFonts w:eastAsia="Times New Roman" w:cstheme="minorHAnsi"/>
                <w:sz w:val="24"/>
                <w:szCs w:val="24"/>
                <w:lang w:val="ru-RU"/>
              </w:rPr>
              <w:t>)</w:t>
            </w:r>
          </w:p>
        </w:tc>
      </w:tr>
      <w:tr w:rsidR="00264C3E" w:rsidRPr="006E3A9E" w14:paraId="46EDAF92" w14:textId="56D5D93F" w:rsidTr="0069108B">
        <w:trPr>
          <w:trHeight w:val="1070"/>
          <w:jc w:val="center"/>
        </w:trPr>
        <w:tc>
          <w:tcPr>
            <w:tcW w:w="2943" w:type="dxa"/>
            <w:vMerge/>
            <w:vAlign w:val="center"/>
            <w:hideMark/>
          </w:tcPr>
          <w:p w14:paraId="582836A9"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9C5DF64"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Community clinics and health centers</w:t>
            </w:r>
          </w:p>
        </w:tc>
        <w:tc>
          <w:tcPr>
            <w:tcW w:w="4872" w:type="dxa"/>
            <w:shd w:val="clear" w:color="auto" w:fill="auto"/>
            <w:vAlign w:val="center"/>
            <w:hideMark/>
          </w:tcPr>
          <w:p w14:paraId="5717CBAE"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Provide basic health services and health counseling. Some provide dental care and eye examinations.</w:t>
            </w:r>
          </w:p>
        </w:tc>
        <w:tc>
          <w:tcPr>
            <w:tcW w:w="2901" w:type="dxa"/>
            <w:shd w:val="clear" w:color="auto" w:fill="auto"/>
            <w:vAlign w:val="center"/>
          </w:tcPr>
          <w:p w14:paraId="64FC2EC9" w14:textId="10DD8300" w:rsidR="00264C3E" w:rsidRPr="0069108B" w:rsidRDefault="00264C3E" w:rsidP="00264C3E">
            <w:pPr>
              <w:spacing w:after="0" w:line="240" w:lineRule="auto"/>
              <w:rPr>
                <w:rFonts w:eastAsia="Times New Roman" w:cstheme="minorHAnsi"/>
                <w:sz w:val="24"/>
                <w:szCs w:val="24"/>
                <w:lang w:val="ru-RU"/>
              </w:rPr>
            </w:pPr>
            <w:r w:rsidRPr="0069108B">
              <w:rPr>
                <w:rFonts w:eastAsia="Times New Roman" w:cstheme="minorHAnsi"/>
                <w:sz w:val="24"/>
                <w:szCs w:val="24"/>
                <w:lang w:val="ru-RU"/>
              </w:rPr>
              <w:t>Общественные больницы и центры здоровья</w:t>
            </w:r>
          </w:p>
        </w:tc>
      </w:tr>
      <w:tr w:rsidR="00264C3E" w:rsidRPr="006E3A9E" w14:paraId="203E8AA8" w14:textId="399BD140" w:rsidTr="0069108B">
        <w:trPr>
          <w:trHeight w:val="890"/>
          <w:jc w:val="center"/>
        </w:trPr>
        <w:tc>
          <w:tcPr>
            <w:tcW w:w="2943" w:type="dxa"/>
            <w:vMerge/>
            <w:vAlign w:val="center"/>
            <w:hideMark/>
          </w:tcPr>
          <w:p w14:paraId="27755A51"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C16ACF1"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Confidentiality</w:t>
            </w:r>
          </w:p>
        </w:tc>
        <w:tc>
          <w:tcPr>
            <w:tcW w:w="4872" w:type="dxa"/>
            <w:shd w:val="clear" w:color="auto" w:fill="auto"/>
            <w:vAlign w:val="center"/>
            <w:hideMark/>
          </w:tcPr>
          <w:p w14:paraId="6CF57962"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The right of an individual to have personal, identifiable medical information kept private. </w:t>
            </w:r>
          </w:p>
        </w:tc>
        <w:tc>
          <w:tcPr>
            <w:tcW w:w="2901" w:type="dxa"/>
            <w:shd w:val="clear" w:color="auto" w:fill="auto"/>
            <w:vAlign w:val="center"/>
          </w:tcPr>
          <w:p w14:paraId="29B7643C" w14:textId="1CF74A8E"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Конфиденциальность</w:t>
            </w:r>
            <w:proofErr w:type="spellEnd"/>
          </w:p>
        </w:tc>
      </w:tr>
      <w:tr w:rsidR="00264C3E" w:rsidRPr="006E3A9E" w14:paraId="7B9F2B96" w14:textId="77777777" w:rsidTr="0069108B">
        <w:trPr>
          <w:trHeight w:val="890"/>
          <w:jc w:val="center"/>
        </w:trPr>
        <w:tc>
          <w:tcPr>
            <w:tcW w:w="2943" w:type="dxa"/>
            <w:vMerge/>
            <w:vAlign w:val="center"/>
          </w:tcPr>
          <w:p w14:paraId="5BA8CB8C"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75959BA3" w14:textId="3CDA8B15"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Copay</w:t>
            </w:r>
          </w:p>
        </w:tc>
        <w:tc>
          <w:tcPr>
            <w:tcW w:w="4872" w:type="dxa"/>
            <w:shd w:val="clear" w:color="auto" w:fill="auto"/>
            <w:vAlign w:val="center"/>
          </w:tcPr>
          <w:p w14:paraId="0780BDFF" w14:textId="00D296A3"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A copay is a fixed amount you pay for a health care service, usually when you receive the service. The amount can vary by the type of service.</w:t>
            </w:r>
          </w:p>
        </w:tc>
        <w:tc>
          <w:tcPr>
            <w:tcW w:w="2901" w:type="dxa"/>
            <w:shd w:val="clear" w:color="auto" w:fill="auto"/>
            <w:vAlign w:val="center"/>
          </w:tcPr>
          <w:p w14:paraId="710583D3" w14:textId="38B9DF58" w:rsidR="00264C3E" w:rsidRPr="0069108B" w:rsidRDefault="00264C3E" w:rsidP="00264C3E">
            <w:pPr>
              <w:spacing w:after="0" w:line="240" w:lineRule="auto"/>
              <w:rPr>
                <w:rFonts w:eastAsia="Times New Roman" w:cstheme="minorHAnsi"/>
                <w:sz w:val="24"/>
                <w:szCs w:val="24"/>
              </w:rPr>
            </w:pPr>
            <w:proofErr w:type="spellStart"/>
            <w:r w:rsidRPr="0069108B">
              <w:rPr>
                <w:rFonts w:cstheme="minorHAnsi"/>
                <w:sz w:val="24"/>
                <w:szCs w:val="24"/>
              </w:rPr>
              <w:t>Доп</w:t>
            </w:r>
            <w:proofErr w:type="spellEnd"/>
            <w:r w:rsidRPr="0069108B">
              <w:rPr>
                <w:rFonts w:cstheme="minorHAnsi"/>
                <w:sz w:val="24"/>
                <w:szCs w:val="24"/>
                <w:lang w:val="ru-RU"/>
              </w:rPr>
              <w:t>олнительная плата</w:t>
            </w:r>
          </w:p>
        </w:tc>
      </w:tr>
      <w:tr w:rsidR="00264C3E" w:rsidRPr="006E3A9E" w14:paraId="55A7B3FF" w14:textId="77777777" w:rsidTr="0069108B">
        <w:trPr>
          <w:trHeight w:val="890"/>
          <w:jc w:val="center"/>
        </w:trPr>
        <w:tc>
          <w:tcPr>
            <w:tcW w:w="2943" w:type="dxa"/>
            <w:vMerge/>
            <w:vAlign w:val="center"/>
          </w:tcPr>
          <w:p w14:paraId="42FBD582"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523AC2A7" w14:textId="4939B69E"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COVID-19</w:t>
            </w:r>
            <w:r w:rsidRPr="0069108B">
              <w:rPr>
                <w:rFonts w:eastAsia="Times New Roman" w:cstheme="minorHAnsi"/>
                <w:sz w:val="24"/>
                <w:szCs w:val="24"/>
                <w:highlight w:val="yellow"/>
              </w:rPr>
              <w:t xml:space="preserve"> </w:t>
            </w:r>
          </w:p>
        </w:tc>
        <w:tc>
          <w:tcPr>
            <w:tcW w:w="4872" w:type="dxa"/>
            <w:shd w:val="clear" w:color="auto" w:fill="auto"/>
            <w:vAlign w:val="center"/>
          </w:tcPr>
          <w:p w14:paraId="334A661F" w14:textId="60340015"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901" w:type="dxa"/>
            <w:shd w:val="clear" w:color="auto" w:fill="auto"/>
            <w:vAlign w:val="center"/>
          </w:tcPr>
          <w:p w14:paraId="483C8ADA" w14:textId="5380B514"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COVID-19</w:t>
            </w:r>
          </w:p>
        </w:tc>
      </w:tr>
      <w:tr w:rsidR="00264C3E" w:rsidRPr="006E3A9E" w14:paraId="3CD46A51" w14:textId="77777777" w:rsidTr="0069108B">
        <w:trPr>
          <w:trHeight w:val="890"/>
          <w:jc w:val="center"/>
        </w:trPr>
        <w:tc>
          <w:tcPr>
            <w:tcW w:w="2943" w:type="dxa"/>
            <w:vMerge/>
            <w:vAlign w:val="center"/>
          </w:tcPr>
          <w:p w14:paraId="06756B28"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619C82D8" w14:textId="365ABB9D"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Deductible</w:t>
            </w:r>
          </w:p>
        </w:tc>
        <w:tc>
          <w:tcPr>
            <w:tcW w:w="4872" w:type="dxa"/>
            <w:shd w:val="clear" w:color="auto" w:fill="auto"/>
            <w:vAlign w:val="center"/>
          </w:tcPr>
          <w:p w14:paraId="4DC32BB4" w14:textId="77777777" w:rsidR="00264C3E" w:rsidRPr="0069108B" w:rsidRDefault="00264C3E" w:rsidP="00264C3E">
            <w:pPr>
              <w:spacing w:after="0" w:line="240" w:lineRule="auto"/>
              <w:rPr>
                <w:rFonts w:cstheme="minorHAnsi"/>
                <w:sz w:val="24"/>
                <w:szCs w:val="24"/>
              </w:rPr>
            </w:pPr>
          </w:p>
          <w:p w14:paraId="4C5483D7" w14:textId="5370882F"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The amount you pay for covered health care services before your insurance plan starts to pay.</w:t>
            </w:r>
          </w:p>
        </w:tc>
        <w:tc>
          <w:tcPr>
            <w:tcW w:w="2901" w:type="dxa"/>
            <w:shd w:val="clear" w:color="auto" w:fill="auto"/>
            <w:vAlign w:val="center"/>
          </w:tcPr>
          <w:p w14:paraId="6152B41B" w14:textId="39EAEE92"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lang w:val="ru-RU"/>
              </w:rPr>
              <w:t>Франшиза</w:t>
            </w:r>
            <w:r w:rsidRPr="0069108B">
              <w:rPr>
                <w:rFonts w:cstheme="minorHAnsi"/>
                <w:sz w:val="24"/>
                <w:szCs w:val="24"/>
              </w:rPr>
              <w:t>/</w:t>
            </w:r>
            <w:r w:rsidRPr="0069108B">
              <w:rPr>
                <w:rFonts w:cstheme="minorHAnsi"/>
                <w:sz w:val="24"/>
                <w:szCs w:val="24"/>
                <w:lang w:val="ru-RU"/>
              </w:rPr>
              <w:t xml:space="preserve"> невозмещаемая сумма</w:t>
            </w:r>
          </w:p>
        </w:tc>
      </w:tr>
      <w:tr w:rsidR="00264C3E" w:rsidRPr="006E3A9E" w14:paraId="631BF160" w14:textId="77777777" w:rsidTr="0069108B">
        <w:trPr>
          <w:trHeight w:val="890"/>
          <w:jc w:val="center"/>
        </w:trPr>
        <w:tc>
          <w:tcPr>
            <w:tcW w:w="2943" w:type="dxa"/>
            <w:vMerge/>
            <w:vAlign w:val="center"/>
          </w:tcPr>
          <w:p w14:paraId="16F7FEF8"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42FD3CAC" w14:textId="797BA042"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Disability</w:t>
            </w:r>
            <w:r w:rsidRPr="0069108B">
              <w:rPr>
                <w:rFonts w:eastAsia="Times New Roman" w:cstheme="minorHAnsi"/>
                <w:sz w:val="24"/>
                <w:szCs w:val="24"/>
                <w:highlight w:val="yellow"/>
              </w:rPr>
              <w:t xml:space="preserve"> </w:t>
            </w:r>
          </w:p>
        </w:tc>
        <w:tc>
          <w:tcPr>
            <w:tcW w:w="4872" w:type="dxa"/>
            <w:shd w:val="clear" w:color="auto" w:fill="auto"/>
            <w:vAlign w:val="center"/>
          </w:tcPr>
          <w:p w14:paraId="080D5E64" w14:textId="01965A2B"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A physical or mental condition that limits a person's movements, senses, or activities.</w:t>
            </w:r>
          </w:p>
        </w:tc>
        <w:tc>
          <w:tcPr>
            <w:tcW w:w="2901" w:type="dxa"/>
            <w:shd w:val="clear" w:color="auto" w:fill="auto"/>
            <w:vAlign w:val="center"/>
          </w:tcPr>
          <w:p w14:paraId="03EAD5E2" w14:textId="79548A5A" w:rsidR="00264C3E" w:rsidRPr="0069108B" w:rsidRDefault="00264C3E" w:rsidP="00264C3E">
            <w:pPr>
              <w:spacing w:after="0" w:line="240" w:lineRule="auto"/>
              <w:rPr>
                <w:rFonts w:eastAsia="Times New Roman" w:cstheme="minorHAnsi"/>
                <w:sz w:val="24"/>
                <w:szCs w:val="24"/>
              </w:rPr>
            </w:pPr>
            <w:proofErr w:type="spellStart"/>
            <w:r w:rsidRPr="0069108B">
              <w:rPr>
                <w:rFonts w:cstheme="minorHAnsi"/>
                <w:sz w:val="24"/>
                <w:szCs w:val="24"/>
              </w:rPr>
              <w:t>Инвалидность</w:t>
            </w:r>
            <w:proofErr w:type="spellEnd"/>
          </w:p>
        </w:tc>
      </w:tr>
      <w:tr w:rsidR="00264C3E" w:rsidRPr="006E3A9E" w14:paraId="3C6ADF56" w14:textId="77777777" w:rsidTr="0069108B">
        <w:trPr>
          <w:trHeight w:val="890"/>
          <w:jc w:val="center"/>
        </w:trPr>
        <w:tc>
          <w:tcPr>
            <w:tcW w:w="2943" w:type="dxa"/>
            <w:vMerge/>
            <w:vAlign w:val="center"/>
          </w:tcPr>
          <w:p w14:paraId="12940985"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543DF63A" w14:textId="7D0E3EAA"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 xml:space="preserve">Depression </w:t>
            </w:r>
          </w:p>
        </w:tc>
        <w:tc>
          <w:tcPr>
            <w:tcW w:w="4872" w:type="dxa"/>
            <w:shd w:val="clear" w:color="auto" w:fill="auto"/>
            <w:vAlign w:val="center"/>
          </w:tcPr>
          <w:p w14:paraId="681BF0C6" w14:textId="584B82A7" w:rsidR="00264C3E" w:rsidRPr="0069108B" w:rsidRDefault="00264C3E" w:rsidP="00264C3E">
            <w:pPr>
              <w:spacing w:after="0" w:line="240" w:lineRule="auto"/>
              <w:rPr>
                <w:rFonts w:eastAsia="Times New Roman" w:cstheme="minorHAnsi"/>
                <w:sz w:val="24"/>
                <w:szCs w:val="24"/>
              </w:rPr>
            </w:pPr>
            <w:r w:rsidRPr="0069108B">
              <w:rPr>
                <w:rFonts w:cstheme="minorHAnsi"/>
                <w:sz w:val="24"/>
                <w:szCs w:val="24"/>
              </w:rPr>
              <w:t>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(Source: American Psychiatric Association)</w:t>
            </w:r>
          </w:p>
        </w:tc>
        <w:tc>
          <w:tcPr>
            <w:tcW w:w="2901" w:type="dxa"/>
            <w:shd w:val="clear" w:color="auto" w:fill="auto"/>
            <w:vAlign w:val="center"/>
          </w:tcPr>
          <w:p w14:paraId="12F0D6BD" w14:textId="5D398977" w:rsidR="00264C3E" w:rsidRPr="0069108B" w:rsidRDefault="00264C3E" w:rsidP="00264C3E">
            <w:pPr>
              <w:spacing w:after="0" w:line="240" w:lineRule="auto"/>
              <w:rPr>
                <w:rFonts w:eastAsia="Times New Roman" w:cstheme="minorHAnsi"/>
                <w:sz w:val="24"/>
                <w:szCs w:val="24"/>
              </w:rPr>
            </w:pPr>
            <w:proofErr w:type="spellStart"/>
            <w:r w:rsidRPr="0069108B">
              <w:rPr>
                <w:rFonts w:cstheme="minorHAnsi"/>
                <w:sz w:val="24"/>
                <w:szCs w:val="24"/>
              </w:rPr>
              <w:t>Депрессия</w:t>
            </w:r>
            <w:proofErr w:type="spellEnd"/>
          </w:p>
        </w:tc>
      </w:tr>
      <w:tr w:rsidR="00264C3E" w:rsidRPr="006E3A9E" w14:paraId="75DAC180" w14:textId="7B8D1F6B" w:rsidTr="0069108B">
        <w:trPr>
          <w:trHeight w:val="980"/>
          <w:jc w:val="center"/>
        </w:trPr>
        <w:tc>
          <w:tcPr>
            <w:tcW w:w="2943" w:type="dxa"/>
            <w:vMerge/>
            <w:vAlign w:val="center"/>
            <w:hideMark/>
          </w:tcPr>
          <w:p w14:paraId="1A5A11CC"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C696C85"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Emergency room</w:t>
            </w:r>
          </w:p>
        </w:tc>
        <w:tc>
          <w:tcPr>
            <w:tcW w:w="4872" w:type="dxa"/>
            <w:shd w:val="clear" w:color="auto" w:fill="auto"/>
            <w:vAlign w:val="center"/>
            <w:hideMark/>
          </w:tcPr>
          <w:p w14:paraId="4374E0A4"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The department of a hospital that provides immediate treatment for acute illnesses and trauma.</w:t>
            </w:r>
          </w:p>
        </w:tc>
        <w:tc>
          <w:tcPr>
            <w:tcW w:w="2901" w:type="dxa"/>
            <w:shd w:val="clear" w:color="auto" w:fill="auto"/>
            <w:vAlign w:val="center"/>
          </w:tcPr>
          <w:p w14:paraId="6FFB52F7" w14:textId="55F3DBDD"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w:t>
            </w:r>
            <w:proofErr w:type="spellStart"/>
            <w:r w:rsidRPr="0069108B">
              <w:rPr>
                <w:rFonts w:eastAsia="Times New Roman" w:cstheme="minorHAnsi"/>
                <w:sz w:val="24"/>
                <w:szCs w:val="24"/>
              </w:rPr>
              <w:t>Отделение</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неотложной</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помощи</w:t>
            </w:r>
            <w:proofErr w:type="spellEnd"/>
          </w:p>
        </w:tc>
      </w:tr>
      <w:tr w:rsidR="00264C3E" w:rsidRPr="006E3A9E" w14:paraId="1BDCB647" w14:textId="17AABAC1" w:rsidTr="0069108B">
        <w:trPr>
          <w:trHeight w:val="1016"/>
          <w:jc w:val="center"/>
        </w:trPr>
        <w:tc>
          <w:tcPr>
            <w:tcW w:w="2943" w:type="dxa"/>
            <w:vMerge/>
            <w:vAlign w:val="center"/>
            <w:hideMark/>
          </w:tcPr>
          <w:p w14:paraId="643E481B"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4611058"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Family planning</w:t>
            </w:r>
          </w:p>
        </w:tc>
        <w:tc>
          <w:tcPr>
            <w:tcW w:w="4872" w:type="dxa"/>
            <w:shd w:val="clear" w:color="auto" w:fill="auto"/>
            <w:vAlign w:val="center"/>
            <w:hideMark/>
          </w:tcPr>
          <w:p w14:paraId="5ABCE652"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Family planning allows people to attain their desired number of children and determine the spacing of pregnancies.</w:t>
            </w:r>
          </w:p>
        </w:tc>
        <w:tc>
          <w:tcPr>
            <w:tcW w:w="2901" w:type="dxa"/>
            <w:shd w:val="clear" w:color="auto" w:fill="auto"/>
            <w:vAlign w:val="center"/>
          </w:tcPr>
          <w:p w14:paraId="0BCB3CAF" w14:textId="0746828F"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Планирование</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семьи</w:t>
            </w:r>
            <w:proofErr w:type="spellEnd"/>
          </w:p>
        </w:tc>
      </w:tr>
      <w:tr w:rsidR="00264C3E" w:rsidRPr="006E3A9E" w14:paraId="18953D0E" w14:textId="2B76898F" w:rsidTr="0069108B">
        <w:trPr>
          <w:trHeight w:val="611"/>
          <w:jc w:val="center"/>
        </w:trPr>
        <w:tc>
          <w:tcPr>
            <w:tcW w:w="2943" w:type="dxa"/>
            <w:vMerge/>
            <w:vAlign w:val="center"/>
            <w:hideMark/>
          </w:tcPr>
          <w:p w14:paraId="4E974125"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AB0AC0"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Health Insurance</w:t>
            </w:r>
          </w:p>
        </w:tc>
        <w:tc>
          <w:tcPr>
            <w:tcW w:w="4872" w:type="dxa"/>
            <w:shd w:val="clear" w:color="auto" w:fill="auto"/>
            <w:vAlign w:val="center"/>
            <w:hideMark/>
          </w:tcPr>
          <w:p w14:paraId="0BC82738"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Insurance coverage that pays for medical and surgical expenses.</w:t>
            </w:r>
          </w:p>
        </w:tc>
        <w:tc>
          <w:tcPr>
            <w:tcW w:w="2901" w:type="dxa"/>
            <w:shd w:val="clear" w:color="auto" w:fill="auto"/>
            <w:vAlign w:val="center"/>
          </w:tcPr>
          <w:p w14:paraId="7D880E95" w14:textId="370B5030"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Медицинское</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страхование</w:t>
            </w:r>
            <w:proofErr w:type="spellEnd"/>
          </w:p>
        </w:tc>
      </w:tr>
      <w:tr w:rsidR="00264C3E" w:rsidRPr="006E3A9E" w14:paraId="34F192BB" w14:textId="67A46FF3" w:rsidTr="0069108B">
        <w:trPr>
          <w:trHeight w:val="2205"/>
          <w:jc w:val="center"/>
        </w:trPr>
        <w:tc>
          <w:tcPr>
            <w:tcW w:w="2943" w:type="dxa"/>
            <w:vMerge/>
            <w:vAlign w:val="center"/>
            <w:hideMark/>
          </w:tcPr>
          <w:p w14:paraId="3053EDEC"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EDB342E" w14:textId="321CC2D9"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Immunization</w:t>
            </w:r>
            <w:r w:rsidR="0069108B" w:rsidRPr="0069108B">
              <w:rPr>
                <w:rFonts w:eastAsia="Times New Roman" w:cstheme="minorHAnsi"/>
                <w:sz w:val="24"/>
                <w:szCs w:val="24"/>
              </w:rPr>
              <w:t>/vaccination</w:t>
            </w:r>
          </w:p>
        </w:tc>
        <w:tc>
          <w:tcPr>
            <w:tcW w:w="4872" w:type="dxa"/>
            <w:shd w:val="clear" w:color="auto" w:fill="auto"/>
            <w:vAlign w:val="center"/>
            <w:hideMark/>
          </w:tcPr>
          <w:p w14:paraId="5A6D7A16"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The process whereby a person is made immune or resistant to an infectious disease, typically by the administration of a vaccine.</w:t>
            </w:r>
          </w:p>
        </w:tc>
        <w:tc>
          <w:tcPr>
            <w:tcW w:w="2901" w:type="dxa"/>
            <w:shd w:val="clear" w:color="auto" w:fill="auto"/>
            <w:vAlign w:val="center"/>
          </w:tcPr>
          <w:p w14:paraId="5C445C8D" w14:textId="24199FFD"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Иммунизация</w:t>
            </w:r>
            <w:proofErr w:type="spellEnd"/>
            <w:r w:rsidR="0069108B" w:rsidRPr="0069108B">
              <w:rPr>
                <w:rFonts w:eastAsia="Times New Roman" w:cstheme="minorHAnsi"/>
                <w:sz w:val="24"/>
                <w:szCs w:val="24"/>
              </w:rPr>
              <w:t>/</w:t>
            </w:r>
            <w:r w:rsidR="0069108B" w:rsidRPr="0069108B">
              <w:rPr>
                <w:rFonts w:cstheme="minorHAnsi"/>
                <w:sz w:val="24"/>
                <w:szCs w:val="24"/>
              </w:rPr>
              <w:t xml:space="preserve"> </w:t>
            </w:r>
            <w:proofErr w:type="spellStart"/>
            <w:r w:rsidR="0069108B" w:rsidRPr="0069108B">
              <w:rPr>
                <w:rFonts w:cstheme="minorHAnsi"/>
                <w:sz w:val="24"/>
                <w:szCs w:val="24"/>
              </w:rPr>
              <w:t>Вакцинация</w:t>
            </w:r>
            <w:proofErr w:type="spellEnd"/>
          </w:p>
          <w:p w14:paraId="2A67A701" w14:textId="4D735302" w:rsidR="00264C3E" w:rsidRPr="0069108B" w:rsidRDefault="00264C3E" w:rsidP="00264C3E">
            <w:pPr>
              <w:spacing w:after="0" w:line="240" w:lineRule="auto"/>
              <w:rPr>
                <w:rFonts w:eastAsia="Times New Roman" w:cstheme="minorHAnsi"/>
                <w:sz w:val="24"/>
                <w:szCs w:val="24"/>
              </w:rPr>
            </w:pPr>
          </w:p>
        </w:tc>
      </w:tr>
      <w:tr w:rsidR="00264C3E" w:rsidRPr="006E3A9E" w14:paraId="295BDC10" w14:textId="657E9027" w:rsidTr="0069108B">
        <w:trPr>
          <w:trHeight w:val="710"/>
          <w:jc w:val="center"/>
        </w:trPr>
        <w:tc>
          <w:tcPr>
            <w:tcW w:w="2943" w:type="dxa"/>
            <w:vMerge/>
            <w:vAlign w:val="center"/>
            <w:hideMark/>
          </w:tcPr>
          <w:p w14:paraId="3296E9A0"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28D62DC"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Immunization records </w:t>
            </w:r>
          </w:p>
        </w:tc>
        <w:tc>
          <w:tcPr>
            <w:tcW w:w="4872" w:type="dxa"/>
            <w:shd w:val="clear" w:color="auto" w:fill="auto"/>
            <w:vAlign w:val="center"/>
            <w:hideMark/>
          </w:tcPr>
          <w:p w14:paraId="6516738D"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A comprehensive timeline of all vaccinations a patient has received. </w:t>
            </w:r>
          </w:p>
        </w:tc>
        <w:tc>
          <w:tcPr>
            <w:tcW w:w="2901" w:type="dxa"/>
            <w:shd w:val="clear" w:color="auto" w:fill="auto"/>
            <w:vAlign w:val="center"/>
          </w:tcPr>
          <w:p w14:paraId="436D0A40" w14:textId="03AD1988" w:rsidR="00264C3E" w:rsidRPr="0069108B" w:rsidRDefault="00264C3E" w:rsidP="00264C3E">
            <w:pPr>
              <w:spacing w:after="0" w:line="240" w:lineRule="auto"/>
              <w:rPr>
                <w:rFonts w:eastAsia="Times New Roman" w:cstheme="minorHAnsi"/>
                <w:sz w:val="24"/>
                <w:szCs w:val="24"/>
                <w:lang w:val="ru-RU"/>
              </w:rPr>
            </w:pPr>
            <w:r w:rsidRPr="0069108B">
              <w:rPr>
                <w:rFonts w:cstheme="minorHAnsi"/>
                <w:sz w:val="24"/>
                <w:szCs w:val="24"/>
                <w:lang w:val="ru-RU"/>
              </w:rPr>
              <w:t xml:space="preserve">Записи о прививках </w:t>
            </w:r>
          </w:p>
        </w:tc>
      </w:tr>
      <w:tr w:rsidR="00264C3E" w:rsidRPr="006E3A9E" w14:paraId="633754D5" w14:textId="7B504BF1" w:rsidTr="0069108B">
        <w:trPr>
          <w:trHeight w:val="890"/>
          <w:jc w:val="center"/>
        </w:trPr>
        <w:tc>
          <w:tcPr>
            <w:tcW w:w="2943" w:type="dxa"/>
            <w:vMerge/>
            <w:vAlign w:val="center"/>
            <w:hideMark/>
          </w:tcPr>
          <w:p w14:paraId="234F0E5B"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E67FC6"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Medicaid</w:t>
            </w:r>
          </w:p>
        </w:tc>
        <w:tc>
          <w:tcPr>
            <w:tcW w:w="4872" w:type="dxa"/>
            <w:shd w:val="clear" w:color="auto" w:fill="auto"/>
            <w:vAlign w:val="center"/>
            <w:hideMark/>
          </w:tcPr>
          <w:p w14:paraId="67C09C41"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A government program that</w:t>
            </w:r>
            <w:r w:rsidRPr="0069108B">
              <w:rPr>
                <w:rFonts w:eastAsia="Times New Roman" w:cstheme="minorHAnsi"/>
                <w:sz w:val="24"/>
                <w:szCs w:val="24"/>
              </w:rPr>
              <w:br/>
              <w:t>provides health insurance coverage to</w:t>
            </w:r>
            <w:r w:rsidRPr="0069108B">
              <w:rPr>
                <w:rFonts w:eastAsia="Times New Roman" w:cstheme="minorHAnsi"/>
                <w:sz w:val="24"/>
                <w:szCs w:val="24"/>
              </w:rPr>
              <w:br/>
              <w:t>low-income people who qualify.</w:t>
            </w:r>
          </w:p>
        </w:tc>
        <w:tc>
          <w:tcPr>
            <w:tcW w:w="2901" w:type="dxa"/>
            <w:shd w:val="clear" w:color="auto" w:fill="auto"/>
            <w:vAlign w:val="center"/>
          </w:tcPr>
          <w:p w14:paraId="527E4AEB" w14:textId="1C449C57"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Медицинская</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страховка</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малообеспеченным</w:t>
            </w:r>
            <w:proofErr w:type="spellEnd"/>
          </w:p>
        </w:tc>
      </w:tr>
      <w:tr w:rsidR="0069108B" w:rsidRPr="006E3A9E" w14:paraId="17497859" w14:textId="77777777" w:rsidTr="0069108B">
        <w:trPr>
          <w:trHeight w:val="1890"/>
          <w:jc w:val="center"/>
        </w:trPr>
        <w:tc>
          <w:tcPr>
            <w:tcW w:w="2943" w:type="dxa"/>
            <w:vMerge/>
            <w:vAlign w:val="center"/>
          </w:tcPr>
          <w:p w14:paraId="4D4B28D1" w14:textId="77777777" w:rsidR="0069108B" w:rsidRPr="006E3A9E" w:rsidRDefault="0069108B" w:rsidP="0069108B">
            <w:pPr>
              <w:spacing w:after="0" w:line="240" w:lineRule="auto"/>
              <w:rPr>
                <w:rFonts w:ascii="Calibri" w:eastAsia="Times New Roman" w:hAnsi="Calibri" w:cs="Calibri"/>
                <w:b/>
                <w:bCs/>
                <w:sz w:val="24"/>
                <w:szCs w:val="24"/>
              </w:rPr>
            </w:pPr>
          </w:p>
        </w:tc>
        <w:tc>
          <w:tcPr>
            <w:tcW w:w="3892" w:type="dxa"/>
            <w:shd w:val="clear" w:color="auto" w:fill="auto"/>
            <w:vAlign w:val="center"/>
          </w:tcPr>
          <w:p w14:paraId="5769B184" w14:textId="0ED69770"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 xml:space="preserve">Medical Screening </w:t>
            </w:r>
          </w:p>
        </w:tc>
        <w:tc>
          <w:tcPr>
            <w:tcW w:w="4872" w:type="dxa"/>
            <w:shd w:val="clear" w:color="auto" w:fill="auto"/>
            <w:vAlign w:val="center"/>
          </w:tcPr>
          <w:p w14:paraId="597C5A4F" w14:textId="77777777" w:rsidR="0069108B" w:rsidRPr="0069108B" w:rsidRDefault="0069108B" w:rsidP="0069108B">
            <w:pPr>
              <w:shd w:val="clear" w:color="auto" w:fill="FFFFFF"/>
              <w:spacing w:after="100" w:afterAutospacing="1" w:line="240" w:lineRule="auto"/>
              <w:rPr>
                <w:rFonts w:cstheme="minorHAnsi"/>
                <w:sz w:val="24"/>
                <w:szCs w:val="24"/>
              </w:rPr>
            </w:pPr>
            <w:r w:rsidRPr="0069108B">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12A17280" w14:textId="77777777" w:rsidR="0069108B" w:rsidRPr="0069108B" w:rsidRDefault="0069108B" w:rsidP="0069108B">
            <w:pPr>
              <w:numPr>
                <w:ilvl w:val="0"/>
                <w:numId w:val="3"/>
              </w:numPr>
              <w:shd w:val="clear" w:color="auto" w:fill="FFFFFF"/>
              <w:spacing w:after="0" w:line="240" w:lineRule="auto"/>
              <w:textAlignment w:val="baseline"/>
              <w:rPr>
                <w:rFonts w:cstheme="minorHAnsi"/>
                <w:sz w:val="24"/>
                <w:szCs w:val="24"/>
              </w:rPr>
            </w:pPr>
            <w:r w:rsidRPr="0069108B">
              <w:rPr>
                <w:rFonts w:cstheme="minorHAnsi"/>
                <w:sz w:val="24"/>
                <w:szCs w:val="24"/>
              </w:rPr>
              <w:t>An assessment of conditions of public health significance</w:t>
            </w:r>
          </w:p>
          <w:p w14:paraId="56B25E42" w14:textId="77777777" w:rsidR="0069108B" w:rsidRPr="0069108B" w:rsidRDefault="0069108B" w:rsidP="0069108B">
            <w:pPr>
              <w:numPr>
                <w:ilvl w:val="0"/>
                <w:numId w:val="3"/>
              </w:numPr>
              <w:shd w:val="clear" w:color="auto" w:fill="FFFFFF"/>
              <w:spacing w:after="0" w:line="240" w:lineRule="auto"/>
              <w:textAlignment w:val="baseline"/>
              <w:rPr>
                <w:rFonts w:cstheme="minorHAnsi"/>
                <w:sz w:val="24"/>
                <w:szCs w:val="24"/>
              </w:rPr>
            </w:pPr>
            <w:r w:rsidRPr="0069108B">
              <w:rPr>
                <w:rFonts w:cstheme="minorHAnsi"/>
                <w:sz w:val="24"/>
                <w:szCs w:val="24"/>
              </w:rPr>
              <w:t>Identification of health conditions requiring additional arrangements at pre-departure, travel, and post-arrival phases of resettlement</w:t>
            </w:r>
          </w:p>
          <w:p w14:paraId="0CCBFBC2" w14:textId="14B2F947" w:rsidR="0069108B" w:rsidRPr="0069108B" w:rsidRDefault="0069108B" w:rsidP="0069108B">
            <w:pPr>
              <w:numPr>
                <w:ilvl w:val="0"/>
                <w:numId w:val="3"/>
              </w:numPr>
              <w:shd w:val="clear" w:color="auto" w:fill="FFFFFF"/>
              <w:spacing w:after="0" w:line="240" w:lineRule="auto"/>
              <w:textAlignment w:val="baseline"/>
              <w:rPr>
                <w:rFonts w:eastAsia="Times New Roman" w:cstheme="minorHAnsi"/>
                <w:sz w:val="24"/>
                <w:szCs w:val="24"/>
              </w:rPr>
            </w:pPr>
            <w:r w:rsidRPr="0069108B">
              <w:rPr>
                <w:rFonts w:cstheme="minorHAnsi"/>
                <w:sz w:val="24"/>
                <w:szCs w:val="24"/>
              </w:rPr>
              <w:t>Fitness‐to‐travel assessments, treatment, and medical escorts, when required.</w:t>
            </w:r>
          </w:p>
        </w:tc>
        <w:tc>
          <w:tcPr>
            <w:tcW w:w="2901" w:type="dxa"/>
            <w:shd w:val="clear" w:color="auto" w:fill="auto"/>
            <w:vAlign w:val="center"/>
          </w:tcPr>
          <w:p w14:paraId="0885FD0C" w14:textId="4ECE78F5" w:rsidR="0069108B" w:rsidRPr="0069108B" w:rsidRDefault="0069108B" w:rsidP="0069108B">
            <w:pPr>
              <w:spacing w:after="0" w:line="240" w:lineRule="auto"/>
              <w:rPr>
                <w:rFonts w:eastAsia="Times New Roman" w:cstheme="minorHAnsi"/>
                <w:sz w:val="24"/>
                <w:szCs w:val="24"/>
              </w:rPr>
            </w:pPr>
            <w:proofErr w:type="spellStart"/>
            <w:r w:rsidRPr="0069108B">
              <w:rPr>
                <w:rFonts w:cstheme="minorHAnsi"/>
                <w:sz w:val="24"/>
                <w:szCs w:val="24"/>
              </w:rPr>
              <w:t>Медицинск</w:t>
            </w:r>
            <w:proofErr w:type="spellEnd"/>
            <w:r w:rsidRPr="0069108B">
              <w:rPr>
                <w:rFonts w:cstheme="minorHAnsi"/>
                <w:sz w:val="24"/>
                <w:szCs w:val="24"/>
                <w:lang w:val="ru-RU"/>
              </w:rPr>
              <w:t xml:space="preserve">ое обследование </w:t>
            </w:r>
          </w:p>
        </w:tc>
      </w:tr>
      <w:tr w:rsidR="00264C3E" w:rsidRPr="006E3A9E" w14:paraId="0B86A1AE" w14:textId="0782AD01" w:rsidTr="0069108B">
        <w:trPr>
          <w:trHeight w:val="2520"/>
          <w:jc w:val="center"/>
        </w:trPr>
        <w:tc>
          <w:tcPr>
            <w:tcW w:w="2943" w:type="dxa"/>
            <w:vMerge/>
            <w:vAlign w:val="center"/>
            <w:hideMark/>
          </w:tcPr>
          <w:p w14:paraId="369339C4"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91BE247"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Medicare</w:t>
            </w:r>
          </w:p>
        </w:tc>
        <w:tc>
          <w:tcPr>
            <w:tcW w:w="4872" w:type="dxa"/>
            <w:shd w:val="clear" w:color="auto" w:fill="auto"/>
            <w:vAlign w:val="center"/>
            <w:hideMark/>
          </w:tcPr>
          <w:p w14:paraId="4DC4A1F9"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A government program that provides health insurance coverage to people over the age of 65, and people under 65 with certain disabilities.</w:t>
            </w:r>
          </w:p>
        </w:tc>
        <w:tc>
          <w:tcPr>
            <w:tcW w:w="2901" w:type="dxa"/>
            <w:shd w:val="clear" w:color="auto" w:fill="auto"/>
            <w:vAlign w:val="center"/>
          </w:tcPr>
          <w:p w14:paraId="3B33C5A6" w14:textId="64137EC9"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Медицинская</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страховка</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нетрудоспособным</w:t>
            </w:r>
            <w:proofErr w:type="spellEnd"/>
          </w:p>
        </w:tc>
      </w:tr>
      <w:tr w:rsidR="00264C3E" w:rsidRPr="006E3A9E" w14:paraId="74F35F11" w14:textId="4C323351" w:rsidTr="0069108B">
        <w:trPr>
          <w:trHeight w:val="1575"/>
          <w:jc w:val="center"/>
        </w:trPr>
        <w:tc>
          <w:tcPr>
            <w:tcW w:w="2943" w:type="dxa"/>
            <w:vMerge/>
            <w:vAlign w:val="center"/>
            <w:hideMark/>
          </w:tcPr>
          <w:p w14:paraId="46F549FB"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B23FDBF"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Mental health care</w:t>
            </w:r>
          </w:p>
        </w:tc>
        <w:tc>
          <w:tcPr>
            <w:tcW w:w="4872" w:type="dxa"/>
            <w:shd w:val="clear" w:color="auto" w:fill="auto"/>
            <w:vAlign w:val="center"/>
            <w:hideMark/>
          </w:tcPr>
          <w:p w14:paraId="3ECA60E1" w14:textId="00C6A994" w:rsidR="00264C3E" w:rsidRPr="0069108B" w:rsidRDefault="0069108B" w:rsidP="00264C3E">
            <w:pPr>
              <w:spacing w:after="0" w:line="240" w:lineRule="auto"/>
              <w:rPr>
                <w:rFonts w:eastAsia="Times New Roman" w:cstheme="minorHAnsi"/>
                <w:sz w:val="24"/>
                <w:szCs w:val="24"/>
              </w:rPr>
            </w:pPr>
            <w:r w:rsidRPr="0069108B">
              <w:rPr>
                <w:rFonts w:eastAsia="Times New Roman" w:cstheme="minorHAns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2901" w:type="dxa"/>
            <w:shd w:val="clear" w:color="auto" w:fill="auto"/>
            <w:vAlign w:val="center"/>
          </w:tcPr>
          <w:p w14:paraId="3CE7853D" w14:textId="5AF3D5DC"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Психологическая</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помощь</w:t>
            </w:r>
            <w:proofErr w:type="spellEnd"/>
          </w:p>
        </w:tc>
      </w:tr>
      <w:tr w:rsidR="00264C3E" w:rsidRPr="006E3A9E" w14:paraId="735D3246" w14:textId="18EF54B2" w:rsidTr="0069108B">
        <w:trPr>
          <w:trHeight w:val="674"/>
          <w:jc w:val="center"/>
        </w:trPr>
        <w:tc>
          <w:tcPr>
            <w:tcW w:w="2943" w:type="dxa"/>
            <w:vMerge/>
            <w:vAlign w:val="center"/>
            <w:hideMark/>
          </w:tcPr>
          <w:p w14:paraId="37930C62"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F4ED329"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Over the counter (OTC) medication</w:t>
            </w:r>
          </w:p>
        </w:tc>
        <w:tc>
          <w:tcPr>
            <w:tcW w:w="4872" w:type="dxa"/>
            <w:shd w:val="clear" w:color="auto" w:fill="auto"/>
            <w:vAlign w:val="center"/>
            <w:hideMark/>
          </w:tcPr>
          <w:p w14:paraId="2E079148" w14:textId="4C555F46"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Medication that is sold without a prescription.</w:t>
            </w:r>
          </w:p>
        </w:tc>
        <w:tc>
          <w:tcPr>
            <w:tcW w:w="2901" w:type="dxa"/>
            <w:shd w:val="clear" w:color="auto" w:fill="auto"/>
            <w:vAlign w:val="center"/>
          </w:tcPr>
          <w:p w14:paraId="3090FAD8" w14:textId="576047E4" w:rsidR="00264C3E" w:rsidRPr="0069108B" w:rsidRDefault="00264C3E" w:rsidP="00264C3E">
            <w:pPr>
              <w:spacing w:after="0" w:line="240" w:lineRule="auto"/>
              <w:rPr>
                <w:rFonts w:eastAsia="Times New Roman" w:cstheme="minorHAnsi"/>
                <w:sz w:val="24"/>
                <w:szCs w:val="24"/>
                <w:lang w:val="ru-RU"/>
              </w:rPr>
            </w:pPr>
            <w:r w:rsidRPr="0069108B">
              <w:rPr>
                <w:rFonts w:eastAsia="Times New Roman" w:cstheme="minorHAnsi"/>
                <w:sz w:val="24"/>
                <w:szCs w:val="24"/>
                <w:lang w:val="ru-RU"/>
              </w:rPr>
              <w:t>Лекарства, продаваемые без рецепта</w:t>
            </w:r>
            <w:r w:rsidRPr="0069108B">
              <w:rPr>
                <w:rFonts w:eastAsia="Times New Roman" w:cstheme="minorHAnsi"/>
                <w:sz w:val="24"/>
                <w:szCs w:val="24"/>
              </w:rPr>
              <w:t> </w:t>
            </w:r>
            <w:r w:rsidRPr="0069108B">
              <w:rPr>
                <w:rFonts w:eastAsia="Times New Roman" w:cstheme="minorHAnsi"/>
                <w:sz w:val="24"/>
                <w:szCs w:val="24"/>
                <w:lang w:val="ru-RU"/>
              </w:rPr>
              <w:t>(</w:t>
            </w:r>
            <w:r w:rsidRPr="0069108B">
              <w:rPr>
                <w:rFonts w:eastAsia="Times New Roman" w:cstheme="minorHAnsi"/>
                <w:sz w:val="24"/>
                <w:szCs w:val="24"/>
              </w:rPr>
              <w:t>OTC</w:t>
            </w:r>
            <w:r w:rsidRPr="0069108B">
              <w:rPr>
                <w:rFonts w:eastAsia="Times New Roman" w:cstheme="minorHAnsi"/>
                <w:sz w:val="24"/>
                <w:szCs w:val="24"/>
                <w:lang w:val="ru-RU"/>
              </w:rPr>
              <w:t>)</w:t>
            </w:r>
          </w:p>
        </w:tc>
      </w:tr>
      <w:tr w:rsidR="00264C3E" w:rsidRPr="006E3A9E" w14:paraId="44E11A98" w14:textId="44F40390" w:rsidTr="0069108B">
        <w:trPr>
          <w:trHeight w:val="800"/>
          <w:jc w:val="center"/>
        </w:trPr>
        <w:tc>
          <w:tcPr>
            <w:tcW w:w="2943" w:type="dxa"/>
            <w:vMerge/>
            <w:vAlign w:val="center"/>
            <w:hideMark/>
          </w:tcPr>
          <w:p w14:paraId="595E8D55"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B60D0EB"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Personal hygiene</w:t>
            </w:r>
          </w:p>
        </w:tc>
        <w:tc>
          <w:tcPr>
            <w:tcW w:w="4872" w:type="dxa"/>
            <w:shd w:val="clear" w:color="auto" w:fill="auto"/>
            <w:vAlign w:val="center"/>
            <w:hideMark/>
          </w:tcPr>
          <w:p w14:paraId="6C3B9572"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Maintaining cleanliness of one's body and clothing to preserve overall health and well-being.</w:t>
            </w:r>
          </w:p>
        </w:tc>
        <w:tc>
          <w:tcPr>
            <w:tcW w:w="2901" w:type="dxa"/>
            <w:shd w:val="clear" w:color="auto" w:fill="auto"/>
            <w:vAlign w:val="center"/>
          </w:tcPr>
          <w:p w14:paraId="60399602" w14:textId="23B2D00B"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Личная</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гигиена</w:t>
            </w:r>
            <w:proofErr w:type="spellEnd"/>
            <w:r w:rsidRPr="0069108B">
              <w:rPr>
                <w:rFonts w:eastAsia="Times New Roman" w:cstheme="minorHAnsi"/>
                <w:sz w:val="24"/>
                <w:szCs w:val="24"/>
              </w:rPr>
              <w:t>​</w:t>
            </w:r>
          </w:p>
        </w:tc>
      </w:tr>
      <w:tr w:rsidR="0069108B" w:rsidRPr="006E3A9E" w14:paraId="5F2D0F33" w14:textId="77777777" w:rsidTr="0069108B">
        <w:trPr>
          <w:trHeight w:val="330"/>
          <w:jc w:val="center"/>
        </w:trPr>
        <w:tc>
          <w:tcPr>
            <w:tcW w:w="2943" w:type="dxa"/>
            <w:vMerge/>
            <w:vAlign w:val="center"/>
          </w:tcPr>
          <w:p w14:paraId="313EA008" w14:textId="77777777" w:rsidR="0069108B" w:rsidRPr="006E3A9E" w:rsidRDefault="0069108B" w:rsidP="0069108B">
            <w:pPr>
              <w:spacing w:after="0" w:line="240" w:lineRule="auto"/>
              <w:rPr>
                <w:rFonts w:ascii="Calibri" w:eastAsia="Times New Roman" w:hAnsi="Calibri" w:cs="Calibri"/>
                <w:b/>
                <w:bCs/>
                <w:sz w:val="24"/>
                <w:szCs w:val="24"/>
              </w:rPr>
            </w:pPr>
          </w:p>
        </w:tc>
        <w:tc>
          <w:tcPr>
            <w:tcW w:w="3892" w:type="dxa"/>
            <w:shd w:val="clear" w:color="auto" w:fill="auto"/>
            <w:vAlign w:val="center"/>
          </w:tcPr>
          <w:p w14:paraId="4A8E1392" w14:textId="49FD58D5"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Pharmacy</w:t>
            </w:r>
          </w:p>
        </w:tc>
        <w:tc>
          <w:tcPr>
            <w:tcW w:w="4872" w:type="dxa"/>
            <w:shd w:val="clear" w:color="auto" w:fill="auto"/>
            <w:vAlign w:val="center"/>
          </w:tcPr>
          <w:p w14:paraId="47919883" w14:textId="1745AE89"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A store where medical drugs are dispensed and stored.</w:t>
            </w:r>
          </w:p>
        </w:tc>
        <w:tc>
          <w:tcPr>
            <w:tcW w:w="2901" w:type="dxa"/>
            <w:shd w:val="clear" w:color="auto" w:fill="auto"/>
            <w:vAlign w:val="center"/>
          </w:tcPr>
          <w:p w14:paraId="3794B694" w14:textId="6745785D" w:rsidR="0069108B" w:rsidRPr="0069108B" w:rsidRDefault="0069108B" w:rsidP="0069108B">
            <w:pPr>
              <w:spacing w:after="0" w:line="240" w:lineRule="auto"/>
              <w:rPr>
                <w:rFonts w:eastAsia="Times New Roman" w:cstheme="minorHAnsi"/>
                <w:sz w:val="24"/>
                <w:szCs w:val="24"/>
                <w:lang w:val="ru-RU"/>
              </w:rPr>
            </w:pPr>
            <w:proofErr w:type="spellStart"/>
            <w:r w:rsidRPr="0069108B">
              <w:rPr>
                <w:rFonts w:cstheme="minorHAnsi"/>
                <w:sz w:val="24"/>
                <w:szCs w:val="24"/>
              </w:rPr>
              <w:t>Аптека</w:t>
            </w:r>
            <w:proofErr w:type="spellEnd"/>
          </w:p>
        </w:tc>
      </w:tr>
      <w:tr w:rsidR="00264C3E" w:rsidRPr="006E3A9E" w14:paraId="403D23F7" w14:textId="1C3CBDBE" w:rsidTr="0069108B">
        <w:trPr>
          <w:trHeight w:val="330"/>
          <w:jc w:val="center"/>
        </w:trPr>
        <w:tc>
          <w:tcPr>
            <w:tcW w:w="2943" w:type="dxa"/>
            <w:vMerge/>
            <w:vAlign w:val="center"/>
            <w:hideMark/>
          </w:tcPr>
          <w:p w14:paraId="0AC60D84"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B0141B0" w14:textId="2521E83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Premium </w:t>
            </w:r>
          </w:p>
        </w:tc>
        <w:tc>
          <w:tcPr>
            <w:tcW w:w="4872" w:type="dxa"/>
            <w:shd w:val="clear" w:color="auto" w:fill="auto"/>
            <w:vAlign w:val="center"/>
            <w:hideMark/>
          </w:tcPr>
          <w:p w14:paraId="2A41FABE" w14:textId="78685E8E"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The cost an insurer pays for his or her insurance coverage. </w:t>
            </w:r>
          </w:p>
        </w:tc>
        <w:tc>
          <w:tcPr>
            <w:tcW w:w="2901" w:type="dxa"/>
            <w:shd w:val="clear" w:color="auto" w:fill="auto"/>
            <w:vAlign w:val="center"/>
          </w:tcPr>
          <w:p w14:paraId="6147F4E4" w14:textId="2FE08BD1" w:rsidR="00264C3E" w:rsidRPr="0069108B" w:rsidDel="002B22E0" w:rsidRDefault="00264C3E" w:rsidP="00264C3E">
            <w:pPr>
              <w:spacing w:after="0" w:line="240" w:lineRule="auto"/>
              <w:rPr>
                <w:rFonts w:eastAsia="Times New Roman" w:cstheme="minorHAnsi"/>
                <w:sz w:val="24"/>
                <w:szCs w:val="24"/>
                <w:lang w:val="ru-RU"/>
              </w:rPr>
            </w:pPr>
            <w:r w:rsidRPr="0069108B">
              <w:rPr>
                <w:rFonts w:eastAsia="Times New Roman" w:cstheme="minorHAnsi"/>
                <w:sz w:val="24"/>
                <w:szCs w:val="24"/>
                <w:lang w:val="ru-RU"/>
              </w:rPr>
              <w:t>Оплата страхового полиса</w:t>
            </w:r>
            <w:r w:rsidRPr="0069108B">
              <w:rPr>
                <w:rFonts w:cstheme="minorHAnsi"/>
                <w:sz w:val="24"/>
                <w:szCs w:val="24"/>
                <w:lang w:val="ru-RU"/>
              </w:rPr>
              <w:t xml:space="preserve"> </w:t>
            </w:r>
          </w:p>
        </w:tc>
      </w:tr>
      <w:tr w:rsidR="00264C3E" w:rsidRPr="006E3A9E" w14:paraId="1EAA39B3" w14:textId="208ACAFD" w:rsidTr="0069108B">
        <w:trPr>
          <w:trHeight w:val="945"/>
          <w:jc w:val="center"/>
        </w:trPr>
        <w:tc>
          <w:tcPr>
            <w:tcW w:w="2943" w:type="dxa"/>
            <w:vMerge/>
            <w:vAlign w:val="center"/>
            <w:hideMark/>
          </w:tcPr>
          <w:p w14:paraId="04998583"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0A3B0B5"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Prescription drugs</w:t>
            </w:r>
          </w:p>
        </w:tc>
        <w:tc>
          <w:tcPr>
            <w:tcW w:w="4872" w:type="dxa"/>
            <w:shd w:val="clear" w:color="auto" w:fill="auto"/>
            <w:vAlign w:val="center"/>
            <w:hideMark/>
          </w:tcPr>
          <w:p w14:paraId="72BED97B"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Drugs you can only get with a doctor's prescription.</w:t>
            </w:r>
          </w:p>
        </w:tc>
        <w:tc>
          <w:tcPr>
            <w:tcW w:w="2901" w:type="dxa"/>
            <w:shd w:val="clear" w:color="auto" w:fill="auto"/>
            <w:vAlign w:val="center"/>
          </w:tcPr>
          <w:p w14:paraId="0799FE91" w14:textId="4F7FEA97"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Лекарства</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продаваемые</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по</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рецепту</w:t>
            </w:r>
            <w:proofErr w:type="spellEnd"/>
          </w:p>
        </w:tc>
      </w:tr>
      <w:tr w:rsidR="00264C3E" w:rsidRPr="006E3A9E" w14:paraId="5E5FF60A" w14:textId="39C7AC0F" w:rsidTr="0069108B">
        <w:trPr>
          <w:trHeight w:val="1890"/>
          <w:jc w:val="center"/>
        </w:trPr>
        <w:tc>
          <w:tcPr>
            <w:tcW w:w="2943" w:type="dxa"/>
            <w:vMerge/>
            <w:vAlign w:val="center"/>
            <w:hideMark/>
          </w:tcPr>
          <w:p w14:paraId="03743ECE"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D9A0FD9"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Preventive Care</w:t>
            </w:r>
          </w:p>
        </w:tc>
        <w:tc>
          <w:tcPr>
            <w:tcW w:w="4872" w:type="dxa"/>
            <w:shd w:val="clear" w:color="auto" w:fill="auto"/>
            <w:vAlign w:val="center"/>
            <w:hideMark/>
          </w:tcPr>
          <w:p w14:paraId="3A5EB559"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The care you receive to prevent illnesses or diseases. Also includes counseling to prevent health problems.</w:t>
            </w:r>
          </w:p>
        </w:tc>
        <w:tc>
          <w:tcPr>
            <w:tcW w:w="2901" w:type="dxa"/>
            <w:shd w:val="clear" w:color="auto" w:fill="auto"/>
            <w:vAlign w:val="center"/>
          </w:tcPr>
          <w:p w14:paraId="3C209BCF" w14:textId="795772F3"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Профилактическое</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медицинское</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обслуживание</w:t>
            </w:r>
            <w:proofErr w:type="spellEnd"/>
          </w:p>
        </w:tc>
      </w:tr>
      <w:tr w:rsidR="0069108B" w:rsidRPr="006E3A9E" w14:paraId="78C9E999" w14:textId="77777777" w:rsidTr="0069108B">
        <w:trPr>
          <w:trHeight w:val="1430"/>
          <w:jc w:val="center"/>
        </w:trPr>
        <w:tc>
          <w:tcPr>
            <w:tcW w:w="2943" w:type="dxa"/>
            <w:vMerge/>
            <w:vAlign w:val="center"/>
          </w:tcPr>
          <w:p w14:paraId="4D94E471" w14:textId="77777777" w:rsidR="0069108B" w:rsidRPr="006E3A9E" w:rsidRDefault="0069108B" w:rsidP="0069108B">
            <w:pPr>
              <w:spacing w:after="0" w:line="240" w:lineRule="auto"/>
              <w:rPr>
                <w:rFonts w:ascii="Calibri" w:eastAsia="Times New Roman" w:hAnsi="Calibri" w:cs="Calibri"/>
                <w:b/>
                <w:bCs/>
                <w:sz w:val="24"/>
                <w:szCs w:val="24"/>
              </w:rPr>
            </w:pPr>
          </w:p>
        </w:tc>
        <w:tc>
          <w:tcPr>
            <w:tcW w:w="3892" w:type="dxa"/>
            <w:shd w:val="clear" w:color="auto" w:fill="auto"/>
            <w:vAlign w:val="center"/>
          </w:tcPr>
          <w:p w14:paraId="640C9612" w14:textId="778E8455"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Primary Care Physician (PCP)</w:t>
            </w:r>
          </w:p>
        </w:tc>
        <w:tc>
          <w:tcPr>
            <w:tcW w:w="4872" w:type="dxa"/>
            <w:shd w:val="clear" w:color="auto" w:fill="auto"/>
            <w:vAlign w:val="center"/>
          </w:tcPr>
          <w:p w14:paraId="51E61445" w14:textId="3177A35F"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A primary care physician (PCP) is a physician who provides both the first contact for a person with an undiagnosed health concern as well as continuing care of varied medical conditions.</w:t>
            </w:r>
          </w:p>
        </w:tc>
        <w:tc>
          <w:tcPr>
            <w:tcW w:w="2901" w:type="dxa"/>
            <w:shd w:val="clear" w:color="auto" w:fill="auto"/>
            <w:vAlign w:val="center"/>
          </w:tcPr>
          <w:p w14:paraId="02A46BD8" w14:textId="55C33BF7"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lang w:val="ru-RU"/>
              </w:rPr>
              <w:t>Врач первичной медицинской помощи (</w:t>
            </w:r>
            <w:r w:rsidRPr="0069108B">
              <w:rPr>
                <w:rFonts w:cstheme="minorHAnsi"/>
                <w:sz w:val="24"/>
                <w:szCs w:val="24"/>
              </w:rPr>
              <w:t>PCP</w:t>
            </w:r>
            <w:r w:rsidRPr="0069108B">
              <w:rPr>
                <w:rFonts w:cstheme="minorHAnsi"/>
                <w:sz w:val="24"/>
                <w:szCs w:val="24"/>
                <w:lang w:val="ru-RU"/>
              </w:rPr>
              <w:t>)</w:t>
            </w:r>
          </w:p>
        </w:tc>
      </w:tr>
      <w:tr w:rsidR="0069108B" w:rsidRPr="006E3A9E" w14:paraId="117E1098" w14:textId="77777777" w:rsidTr="0069108B">
        <w:trPr>
          <w:trHeight w:val="1890"/>
          <w:jc w:val="center"/>
        </w:trPr>
        <w:tc>
          <w:tcPr>
            <w:tcW w:w="2943" w:type="dxa"/>
            <w:vMerge/>
            <w:vAlign w:val="center"/>
          </w:tcPr>
          <w:p w14:paraId="62AF088E" w14:textId="77777777" w:rsidR="0069108B" w:rsidRPr="006E3A9E" w:rsidRDefault="0069108B" w:rsidP="0069108B">
            <w:pPr>
              <w:spacing w:after="0" w:line="240" w:lineRule="auto"/>
              <w:rPr>
                <w:rFonts w:ascii="Calibri" w:eastAsia="Times New Roman" w:hAnsi="Calibri" w:cs="Calibri"/>
                <w:b/>
                <w:bCs/>
                <w:sz w:val="24"/>
                <w:szCs w:val="24"/>
              </w:rPr>
            </w:pPr>
          </w:p>
        </w:tc>
        <w:tc>
          <w:tcPr>
            <w:tcW w:w="3892" w:type="dxa"/>
            <w:shd w:val="clear" w:color="auto" w:fill="auto"/>
            <w:vAlign w:val="center"/>
          </w:tcPr>
          <w:p w14:paraId="6FE80E98" w14:textId="558D6637"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PTSD</w:t>
            </w:r>
          </w:p>
        </w:tc>
        <w:tc>
          <w:tcPr>
            <w:tcW w:w="4872" w:type="dxa"/>
            <w:shd w:val="clear" w:color="auto" w:fill="auto"/>
            <w:vAlign w:val="center"/>
          </w:tcPr>
          <w:p w14:paraId="3484C359" w14:textId="2C972FB6"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901" w:type="dxa"/>
            <w:shd w:val="clear" w:color="auto" w:fill="auto"/>
            <w:vAlign w:val="center"/>
          </w:tcPr>
          <w:p w14:paraId="6446F6FC" w14:textId="3F0E29E4"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ПТСР</w:t>
            </w:r>
            <w:r w:rsidRPr="0069108B">
              <w:rPr>
                <w:rFonts w:cstheme="minorHAnsi"/>
                <w:sz w:val="24"/>
                <w:szCs w:val="24"/>
                <w:lang w:val="ru-RU"/>
              </w:rPr>
              <w:t xml:space="preserve"> (посттравматическое стрессовое расстройство) </w:t>
            </w:r>
          </w:p>
        </w:tc>
      </w:tr>
      <w:tr w:rsidR="00264C3E" w:rsidRPr="006E3A9E" w14:paraId="5107969B" w14:textId="4A061E4E" w:rsidTr="0069108B">
        <w:trPr>
          <w:trHeight w:val="1925"/>
          <w:jc w:val="center"/>
        </w:trPr>
        <w:tc>
          <w:tcPr>
            <w:tcW w:w="2943" w:type="dxa"/>
            <w:vMerge/>
            <w:vAlign w:val="center"/>
            <w:hideMark/>
          </w:tcPr>
          <w:p w14:paraId="226ECE41"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EB4751"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Public health department </w:t>
            </w:r>
          </w:p>
        </w:tc>
        <w:tc>
          <w:tcPr>
            <w:tcW w:w="4872" w:type="dxa"/>
            <w:shd w:val="clear" w:color="auto" w:fill="auto"/>
            <w:vAlign w:val="center"/>
            <w:hideMark/>
          </w:tcPr>
          <w:p w14:paraId="501BAEA4" w14:textId="3BC7205E"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901" w:type="dxa"/>
            <w:shd w:val="clear" w:color="auto" w:fill="auto"/>
            <w:vAlign w:val="center"/>
          </w:tcPr>
          <w:p w14:paraId="67C56276" w14:textId="2AE1DB26" w:rsidR="00264C3E" w:rsidRPr="0069108B" w:rsidDel="002B22E0"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w:t>
            </w:r>
            <w:proofErr w:type="spellStart"/>
            <w:r w:rsidRPr="0069108B">
              <w:rPr>
                <w:rFonts w:eastAsia="Times New Roman" w:cstheme="minorHAnsi"/>
                <w:sz w:val="24"/>
                <w:szCs w:val="24"/>
              </w:rPr>
              <w:t>Департамент</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здравоохранения</w:t>
            </w:r>
            <w:proofErr w:type="spellEnd"/>
            <w:r w:rsidRPr="0069108B">
              <w:rPr>
                <w:rFonts w:cstheme="minorHAnsi"/>
                <w:sz w:val="24"/>
                <w:szCs w:val="24"/>
              </w:rPr>
              <w:t xml:space="preserve"> </w:t>
            </w:r>
          </w:p>
        </w:tc>
      </w:tr>
      <w:tr w:rsidR="0069108B" w:rsidRPr="006E3A9E" w14:paraId="43A99855" w14:textId="77777777" w:rsidTr="0069108B">
        <w:trPr>
          <w:trHeight w:val="1260"/>
          <w:jc w:val="center"/>
        </w:trPr>
        <w:tc>
          <w:tcPr>
            <w:tcW w:w="2943" w:type="dxa"/>
            <w:vMerge/>
            <w:vAlign w:val="center"/>
          </w:tcPr>
          <w:p w14:paraId="4A1D8525" w14:textId="77777777" w:rsidR="0069108B" w:rsidRPr="006E3A9E" w:rsidRDefault="0069108B" w:rsidP="0069108B">
            <w:pPr>
              <w:spacing w:after="0" w:line="240" w:lineRule="auto"/>
              <w:rPr>
                <w:rFonts w:ascii="Calibri" w:eastAsia="Times New Roman" w:hAnsi="Calibri" w:cs="Calibri"/>
                <w:b/>
                <w:bCs/>
                <w:sz w:val="24"/>
                <w:szCs w:val="24"/>
              </w:rPr>
            </w:pPr>
          </w:p>
        </w:tc>
        <w:tc>
          <w:tcPr>
            <w:tcW w:w="3892" w:type="dxa"/>
            <w:shd w:val="clear" w:color="auto" w:fill="auto"/>
            <w:vAlign w:val="center"/>
          </w:tcPr>
          <w:p w14:paraId="6989B7C7" w14:textId="67F107AA"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Quarantine</w:t>
            </w:r>
          </w:p>
        </w:tc>
        <w:tc>
          <w:tcPr>
            <w:tcW w:w="4872" w:type="dxa"/>
            <w:shd w:val="clear" w:color="auto" w:fill="auto"/>
            <w:vAlign w:val="center"/>
          </w:tcPr>
          <w:p w14:paraId="635C42B4" w14:textId="24BFE412"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Quarantine separates and restricts the movement of people who were exposed to a contagious disease to see if they become sick.</w:t>
            </w:r>
          </w:p>
        </w:tc>
        <w:tc>
          <w:tcPr>
            <w:tcW w:w="2901" w:type="dxa"/>
            <w:shd w:val="clear" w:color="auto" w:fill="auto"/>
            <w:vAlign w:val="center"/>
          </w:tcPr>
          <w:p w14:paraId="6577E56E" w14:textId="709D3BCF" w:rsidR="0069108B" w:rsidRPr="0069108B" w:rsidRDefault="0069108B" w:rsidP="0069108B">
            <w:pPr>
              <w:spacing w:after="0" w:line="240" w:lineRule="auto"/>
              <w:rPr>
                <w:rFonts w:eastAsia="Times New Roman" w:cstheme="minorHAnsi"/>
                <w:sz w:val="24"/>
                <w:szCs w:val="24"/>
                <w:lang w:val="ru-RU"/>
              </w:rPr>
            </w:pPr>
            <w:proofErr w:type="spellStart"/>
            <w:r w:rsidRPr="0069108B">
              <w:rPr>
                <w:rFonts w:cstheme="minorHAnsi"/>
                <w:sz w:val="24"/>
                <w:szCs w:val="24"/>
              </w:rPr>
              <w:t>Карантин</w:t>
            </w:r>
            <w:proofErr w:type="spellEnd"/>
          </w:p>
        </w:tc>
      </w:tr>
      <w:tr w:rsidR="00264C3E" w:rsidRPr="006E3A9E" w14:paraId="17C0EA08" w14:textId="1A5F37B0" w:rsidTr="0069108B">
        <w:trPr>
          <w:trHeight w:val="1260"/>
          <w:jc w:val="center"/>
        </w:trPr>
        <w:tc>
          <w:tcPr>
            <w:tcW w:w="2943" w:type="dxa"/>
            <w:vMerge/>
            <w:vAlign w:val="center"/>
            <w:hideMark/>
          </w:tcPr>
          <w:p w14:paraId="2B2987A9" w14:textId="77777777" w:rsidR="00264C3E" w:rsidRPr="006E3A9E" w:rsidRDefault="00264C3E" w:rsidP="00264C3E">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3461F94"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Sexually transmitted disease (STD) / Sexually transmitted infection (STI)</w:t>
            </w:r>
          </w:p>
        </w:tc>
        <w:tc>
          <w:tcPr>
            <w:tcW w:w="4872" w:type="dxa"/>
            <w:shd w:val="clear" w:color="auto" w:fill="auto"/>
            <w:vAlign w:val="center"/>
            <w:hideMark/>
          </w:tcPr>
          <w:p w14:paraId="64367204"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Diseases or infections that can be transmitted by direct sexual contact.</w:t>
            </w:r>
          </w:p>
        </w:tc>
        <w:tc>
          <w:tcPr>
            <w:tcW w:w="2901" w:type="dxa"/>
            <w:shd w:val="clear" w:color="auto" w:fill="auto"/>
            <w:vAlign w:val="center"/>
          </w:tcPr>
          <w:p w14:paraId="51E82737" w14:textId="35A118D9" w:rsidR="00264C3E" w:rsidRPr="0069108B" w:rsidRDefault="00264C3E" w:rsidP="00264C3E">
            <w:pPr>
              <w:spacing w:after="0" w:line="240" w:lineRule="auto"/>
              <w:rPr>
                <w:rFonts w:eastAsia="Times New Roman" w:cstheme="minorHAnsi"/>
                <w:sz w:val="24"/>
                <w:szCs w:val="24"/>
                <w:lang w:val="ru-RU"/>
              </w:rPr>
            </w:pPr>
            <w:r w:rsidRPr="0069108B">
              <w:rPr>
                <w:rFonts w:eastAsia="Times New Roman" w:cstheme="minorHAnsi"/>
                <w:sz w:val="24"/>
                <w:szCs w:val="24"/>
                <w:lang w:val="ru-RU"/>
              </w:rPr>
              <w:t>Венерические заболевания (ЗППП) / Инфекции, передаваемые половым путем (ИППП)</w:t>
            </w:r>
          </w:p>
        </w:tc>
      </w:tr>
      <w:tr w:rsidR="0069108B" w:rsidRPr="006E3A9E" w14:paraId="5D3C8DE2" w14:textId="77777777" w:rsidTr="0069108B">
        <w:trPr>
          <w:trHeight w:val="1160"/>
          <w:jc w:val="center"/>
        </w:trPr>
        <w:tc>
          <w:tcPr>
            <w:tcW w:w="2943" w:type="dxa"/>
            <w:vMerge/>
            <w:vAlign w:val="center"/>
          </w:tcPr>
          <w:p w14:paraId="586C80DE" w14:textId="77777777" w:rsidR="0069108B" w:rsidRPr="006E3A9E" w:rsidRDefault="0069108B" w:rsidP="0069108B">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5598A515" w14:textId="42543FA6"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Specialist</w:t>
            </w:r>
          </w:p>
        </w:tc>
        <w:tc>
          <w:tcPr>
            <w:tcW w:w="4872" w:type="dxa"/>
            <w:shd w:val="clear" w:color="auto" w:fill="auto"/>
            <w:vAlign w:val="center"/>
          </w:tcPr>
          <w:p w14:paraId="5C01E7B3" w14:textId="351A9846" w:rsidR="0069108B" w:rsidRPr="0069108B" w:rsidRDefault="0069108B" w:rsidP="0069108B">
            <w:pPr>
              <w:spacing w:after="0" w:line="240" w:lineRule="auto"/>
              <w:rPr>
                <w:rFonts w:eastAsia="Times New Roman" w:cstheme="minorHAnsi"/>
                <w:sz w:val="24"/>
                <w:szCs w:val="24"/>
              </w:rPr>
            </w:pPr>
            <w:r w:rsidRPr="0069108B">
              <w:rPr>
                <w:rFonts w:cstheme="minorHAnsi"/>
                <w:sz w:val="24"/>
                <w:szCs w:val="24"/>
              </w:rPr>
              <w:t>A doctor or other health care professional who is trained and licensed in a special area of practice. </w:t>
            </w:r>
          </w:p>
        </w:tc>
        <w:tc>
          <w:tcPr>
            <w:tcW w:w="2901" w:type="dxa"/>
            <w:shd w:val="clear" w:color="auto" w:fill="auto"/>
            <w:vAlign w:val="center"/>
          </w:tcPr>
          <w:p w14:paraId="5022AC65" w14:textId="58508E85" w:rsidR="0069108B" w:rsidRPr="0069108B" w:rsidRDefault="0069108B" w:rsidP="0069108B">
            <w:pPr>
              <w:spacing w:after="0" w:line="240" w:lineRule="auto"/>
              <w:rPr>
                <w:rFonts w:eastAsia="Times New Roman" w:cstheme="minorHAnsi"/>
                <w:sz w:val="24"/>
                <w:szCs w:val="24"/>
              </w:rPr>
            </w:pPr>
            <w:proofErr w:type="spellStart"/>
            <w:r w:rsidRPr="0069108B">
              <w:rPr>
                <w:rFonts w:cstheme="minorHAnsi"/>
                <w:sz w:val="24"/>
                <w:szCs w:val="24"/>
              </w:rPr>
              <w:t>Специалист</w:t>
            </w:r>
            <w:proofErr w:type="spellEnd"/>
          </w:p>
        </w:tc>
      </w:tr>
      <w:tr w:rsidR="00264C3E" w:rsidRPr="006E3A9E" w14:paraId="5B812AA8" w14:textId="52353F5F" w:rsidTr="0069108B">
        <w:trPr>
          <w:trHeight w:val="1340"/>
          <w:jc w:val="center"/>
        </w:trPr>
        <w:tc>
          <w:tcPr>
            <w:tcW w:w="2943" w:type="dxa"/>
            <w:vMerge/>
            <w:vAlign w:val="center"/>
            <w:hideMark/>
          </w:tcPr>
          <w:p w14:paraId="5EDF01EE" w14:textId="77777777" w:rsidR="00264C3E" w:rsidRPr="006E3A9E" w:rsidRDefault="00264C3E" w:rsidP="00264C3E">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2C59FD2D"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 xml:space="preserve">Urgent care clinics </w:t>
            </w:r>
          </w:p>
        </w:tc>
        <w:tc>
          <w:tcPr>
            <w:tcW w:w="4872" w:type="dxa"/>
            <w:shd w:val="clear" w:color="auto" w:fill="auto"/>
            <w:vAlign w:val="center"/>
            <w:hideMark/>
          </w:tcPr>
          <w:p w14:paraId="1352688A" w14:textId="77777777" w:rsidR="00264C3E" w:rsidRPr="0069108B" w:rsidRDefault="00264C3E" w:rsidP="00264C3E">
            <w:pPr>
              <w:spacing w:after="0" w:line="240" w:lineRule="auto"/>
              <w:rPr>
                <w:rFonts w:eastAsia="Times New Roman" w:cstheme="minorHAnsi"/>
                <w:sz w:val="24"/>
                <w:szCs w:val="24"/>
              </w:rPr>
            </w:pPr>
            <w:r w:rsidRPr="0069108B">
              <w:rPr>
                <w:rFonts w:eastAsia="Times New Roman" w:cstheme="minorHAnsi"/>
                <w:sz w:val="24"/>
                <w:szCs w:val="24"/>
              </w:rPr>
              <w:t>These clinics are for situations where you have an illness or injury that needs immediate care, but is not serious enough for a visit to the emergency room.</w:t>
            </w:r>
          </w:p>
        </w:tc>
        <w:tc>
          <w:tcPr>
            <w:tcW w:w="2901" w:type="dxa"/>
            <w:shd w:val="clear" w:color="auto" w:fill="auto"/>
            <w:vAlign w:val="center"/>
          </w:tcPr>
          <w:p w14:paraId="5FCD09E9" w14:textId="0A831F6C" w:rsidR="00264C3E" w:rsidRPr="0069108B" w:rsidRDefault="00264C3E" w:rsidP="00264C3E">
            <w:pPr>
              <w:spacing w:after="0" w:line="240" w:lineRule="auto"/>
              <w:rPr>
                <w:rFonts w:eastAsia="Times New Roman" w:cstheme="minorHAnsi"/>
                <w:sz w:val="24"/>
                <w:szCs w:val="24"/>
              </w:rPr>
            </w:pPr>
            <w:proofErr w:type="spellStart"/>
            <w:r w:rsidRPr="0069108B">
              <w:rPr>
                <w:rFonts w:eastAsia="Times New Roman" w:cstheme="minorHAnsi"/>
                <w:sz w:val="24"/>
                <w:szCs w:val="24"/>
              </w:rPr>
              <w:t>Пункты</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срочной</w:t>
            </w:r>
            <w:proofErr w:type="spellEnd"/>
            <w:r w:rsidRPr="0069108B">
              <w:rPr>
                <w:rFonts w:eastAsia="Times New Roman" w:cstheme="minorHAnsi"/>
                <w:sz w:val="24"/>
                <w:szCs w:val="24"/>
              </w:rPr>
              <w:t xml:space="preserve"> </w:t>
            </w:r>
            <w:proofErr w:type="spellStart"/>
            <w:r w:rsidRPr="0069108B">
              <w:rPr>
                <w:rFonts w:eastAsia="Times New Roman" w:cstheme="minorHAnsi"/>
                <w:sz w:val="24"/>
                <w:szCs w:val="24"/>
              </w:rPr>
              <w:t>помощи</w:t>
            </w:r>
            <w:proofErr w:type="spellEnd"/>
            <w:r w:rsidRPr="0069108B">
              <w:rPr>
                <w:rFonts w:eastAsia="Times New Roman" w:cstheme="minorHAnsi"/>
                <w:sz w:val="24"/>
                <w:szCs w:val="24"/>
                <w:lang w:val="ru-RU"/>
              </w:rPr>
              <w:t xml:space="preserve"> </w:t>
            </w:r>
            <w:r w:rsidRPr="0069108B">
              <w:rPr>
                <w:rFonts w:cstheme="minorHAnsi"/>
                <w:sz w:val="24"/>
                <w:szCs w:val="24"/>
              </w:rPr>
              <w:t xml:space="preserve"> </w:t>
            </w:r>
          </w:p>
        </w:tc>
      </w:tr>
    </w:tbl>
    <w:p w14:paraId="1382DE7A"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01F8E734" w14:textId="6AB0A7A5" w:rsidTr="00F86B18">
        <w:trPr>
          <w:trHeight w:val="971"/>
          <w:jc w:val="center"/>
        </w:trPr>
        <w:tc>
          <w:tcPr>
            <w:tcW w:w="2943" w:type="dxa"/>
            <w:vMerge w:val="restart"/>
            <w:shd w:val="clear" w:color="auto" w:fill="auto"/>
            <w:hideMark/>
          </w:tcPr>
          <w:p w14:paraId="6D974C27" w14:textId="77777777" w:rsidR="002E2CCA" w:rsidRPr="006E3A9E" w:rsidRDefault="002E2CCA" w:rsidP="00D547B7">
            <w:pPr>
              <w:pStyle w:val="Heading2"/>
            </w:pPr>
            <w:bookmarkStart w:id="9" w:name="_Toc137201393"/>
            <w:r w:rsidRPr="006E3A9E">
              <w:t>EDUCATION/</w:t>
            </w:r>
            <w:r w:rsidRPr="006E3A9E">
              <w:br/>
              <w:t>LEARNING ENGLISH</w:t>
            </w:r>
            <w:bookmarkEnd w:id="9"/>
          </w:p>
          <w:p w14:paraId="341090C8" w14:textId="77777777" w:rsidR="00A65C1A" w:rsidRPr="006E3A9E" w:rsidRDefault="00A65C1A" w:rsidP="002E2CCA">
            <w:pPr>
              <w:spacing w:after="0" w:line="240" w:lineRule="auto"/>
              <w:jc w:val="center"/>
              <w:rPr>
                <w:rFonts w:ascii="Calibri" w:eastAsia="Times New Roman" w:hAnsi="Calibri" w:cs="Calibri"/>
                <w:b/>
                <w:sz w:val="24"/>
                <w:szCs w:val="24"/>
              </w:rPr>
            </w:pPr>
          </w:p>
          <w:p w14:paraId="7A8F1F92"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ОБРАЗОВАНИЕ/</w:t>
            </w:r>
            <w:r w:rsidRPr="006E3A9E">
              <w:rPr>
                <w:rFonts w:ascii="Calibri" w:eastAsia="Times New Roman" w:hAnsi="Calibri" w:cs="Calibri"/>
                <w:b/>
                <w:bCs/>
                <w:sz w:val="24"/>
                <w:szCs w:val="24"/>
              </w:rPr>
              <w:br/>
            </w:r>
            <w:r w:rsidRPr="006E3A9E">
              <w:rPr>
                <w:rFonts w:ascii="Calibri" w:eastAsia="Times New Roman" w:hAnsi="Calibri" w:cs="Calibri"/>
                <w:b/>
                <w:sz w:val="24"/>
              </w:rPr>
              <w:t>ИЗУЧЕНИЕ АНГЛИЙСКОГО</w:t>
            </w:r>
          </w:p>
          <w:p w14:paraId="3D9D7481" w14:textId="2FC502FE" w:rsidR="00A65C1A" w:rsidRPr="006E3A9E" w:rsidRDefault="00A65C1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5C8B4DE8"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Community College</w:t>
            </w:r>
          </w:p>
        </w:tc>
        <w:tc>
          <w:tcPr>
            <w:tcW w:w="4872" w:type="dxa"/>
            <w:shd w:val="clear" w:color="auto" w:fill="auto"/>
            <w:vAlign w:val="center"/>
            <w:hideMark/>
          </w:tcPr>
          <w:p w14:paraId="67389D56" w14:textId="1D1D31C6"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 xml:space="preserve">A post-secondary, higher education institution that provides workforce education and college transfer academic programs. </w:t>
            </w:r>
          </w:p>
        </w:tc>
        <w:tc>
          <w:tcPr>
            <w:tcW w:w="2901" w:type="dxa"/>
            <w:shd w:val="clear" w:color="auto" w:fill="auto"/>
            <w:vAlign w:val="center"/>
          </w:tcPr>
          <w:p w14:paraId="161C642C" w14:textId="30CD6A30" w:rsidR="00271DD6" w:rsidRPr="00F86B18" w:rsidRDefault="00271DD6" w:rsidP="00047EEC">
            <w:pPr>
              <w:spacing w:after="0" w:line="240" w:lineRule="auto"/>
              <w:rPr>
                <w:rFonts w:eastAsia="Times New Roman" w:cstheme="minorHAnsi"/>
                <w:sz w:val="24"/>
                <w:szCs w:val="24"/>
                <w:lang w:val="ru-RU"/>
              </w:rPr>
            </w:pPr>
            <w:r w:rsidRPr="00F86B18">
              <w:rPr>
                <w:rFonts w:eastAsia="Times New Roman" w:cstheme="minorHAnsi"/>
                <w:sz w:val="24"/>
                <w:szCs w:val="24"/>
                <w:lang w:val="ru-RU"/>
              </w:rPr>
              <w:t>Муниципальный колледж</w:t>
            </w:r>
          </w:p>
        </w:tc>
      </w:tr>
      <w:tr w:rsidR="007E503B" w:rsidRPr="006E3A9E" w14:paraId="168AAA3E" w14:textId="77777777" w:rsidTr="00F86B18">
        <w:trPr>
          <w:trHeight w:val="971"/>
          <w:jc w:val="center"/>
        </w:trPr>
        <w:tc>
          <w:tcPr>
            <w:tcW w:w="2943" w:type="dxa"/>
            <w:vMerge/>
            <w:shd w:val="clear" w:color="auto" w:fill="auto"/>
          </w:tcPr>
          <w:p w14:paraId="6B08E896" w14:textId="77777777" w:rsidR="007E503B" w:rsidRPr="006E3A9E" w:rsidRDefault="007E503B" w:rsidP="007E503B">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4FCFC312" w14:textId="5F1A5142" w:rsidR="007E503B" w:rsidRPr="00F86B18" w:rsidRDefault="007E503B" w:rsidP="007E503B">
            <w:pPr>
              <w:spacing w:after="0" w:line="240" w:lineRule="auto"/>
              <w:rPr>
                <w:rFonts w:eastAsia="Times New Roman" w:cstheme="minorHAnsi"/>
                <w:sz w:val="24"/>
                <w:szCs w:val="24"/>
              </w:rPr>
            </w:pPr>
            <w:r w:rsidRPr="00F86B18">
              <w:rPr>
                <w:rFonts w:cstheme="minorHAnsi"/>
                <w:sz w:val="24"/>
                <w:szCs w:val="24"/>
              </w:rPr>
              <w:t>Degree evaluation (Credential evaluation)</w:t>
            </w:r>
          </w:p>
        </w:tc>
        <w:tc>
          <w:tcPr>
            <w:tcW w:w="4872" w:type="dxa"/>
            <w:shd w:val="clear" w:color="auto" w:fill="auto"/>
            <w:vAlign w:val="center"/>
          </w:tcPr>
          <w:p w14:paraId="4DE71639" w14:textId="77777777" w:rsidR="007E503B" w:rsidRPr="00F86B18" w:rsidRDefault="007E503B" w:rsidP="007E503B">
            <w:pPr>
              <w:rPr>
                <w:rFonts w:cstheme="minorHAnsi"/>
                <w:sz w:val="24"/>
                <w:szCs w:val="24"/>
              </w:rPr>
            </w:pPr>
            <w:r w:rsidRPr="00F86B18">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707B57B0" w14:textId="41CF36DD" w:rsidR="007E503B" w:rsidRPr="00F86B18" w:rsidRDefault="007E503B" w:rsidP="007E503B">
            <w:pPr>
              <w:spacing w:after="0" w:line="240" w:lineRule="auto"/>
              <w:rPr>
                <w:rFonts w:eastAsia="Times New Roman" w:cstheme="minorHAnsi"/>
                <w:sz w:val="24"/>
                <w:szCs w:val="24"/>
              </w:rPr>
            </w:pPr>
            <w:r w:rsidRPr="00F86B18">
              <w:rPr>
                <w:rFonts w:cstheme="minorHAnsi"/>
                <w:sz w:val="24"/>
                <w:szCs w:val="24"/>
              </w:rPr>
              <w:t xml:space="preserve">Newcomers can use credential evaluations to gain recognition for study completed outside the country they are immigrating to, and in doing so join the workforce as skilled immigrants. International students use credential evaluations to present their previous coursework and grades to universities anywhere for admission. </w:t>
            </w:r>
          </w:p>
        </w:tc>
        <w:tc>
          <w:tcPr>
            <w:tcW w:w="2901" w:type="dxa"/>
            <w:shd w:val="clear" w:color="auto" w:fill="auto"/>
            <w:vAlign w:val="center"/>
          </w:tcPr>
          <w:p w14:paraId="5150254B" w14:textId="77777777" w:rsidR="007E503B" w:rsidRPr="00F86B18" w:rsidRDefault="007E503B" w:rsidP="007E503B">
            <w:pPr>
              <w:rPr>
                <w:rFonts w:cstheme="minorHAnsi"/>
                <w:sz w:val="24"/>
                <w:szCs w:val="24"/>
                <w:lang w:val="ru-RU"/>
              </w:rPr>
            </w:pPr>
            <w:r w:rsidRPr="00F86B18">
              <w:rPr>
                <w:rFonts w:cstheme="minorHAnsi"/>
                <w:sz w:val="24"/>
                <w:szCs w:val="24"/>
                <w:lang w:val="ru-RU"/>
              </w:rPr>
              <w:t>Подтверждение диплома (подтверждение квалификации)</w:t>
            </w:r>
          </w:p>
          <w:p w14:paraId="46DFE616" w14:textId="77777777" w:rsidR="007E503B" w:rsidRPr="00F86B18" w:rsidRDefault="007E503B" w:rsidP="007E503B">
            <w:pPr>
              <w:spacing w:after="0" w:line="240" w:lineRule="auto"/>
              <w:rPr>
                <w:rFonts w:eastAsia="Times New Roman" w:cstheme="minorHAnsi"/>
                <w:sz w:val="24"/>
                <w:szCs w:val="24"/>
                <w:lang w:val="ru-RU"/>
              </w:rPr>
            </w:pPr>
          </w:p>
        </w:tc>
      </w:tr>
      <w:tr w:rsidR="007E503B" w:rsidRPr="006E3A9E" w14:paraId="0C0A35E4" w14:textId="77777777" w:rsidTr="00F86B18">
        <w:trPr>
          <w:trHeight w:val="809"/>
          <w:jc w:val="center"/>
        </w:trPr>
        <w:tc>
          <w:tcPr>
            <w:tcW w:w="2943" w:type="dxa"/>
            <w:vMerge/>
            <w:vAlign w:val="center"/>
          </w:tcPr>
          <w:p w14:paraId="4B9EE01A" w14:textId="77777777" w:rsidR="007E503B" w:rsidRPr="006E3A9E" w:rsidRDefault="007E503B" w:rsidP="007E503B">
            <w:pPr>
              <w:spacing w:after="0" w:line="240" w:lineRule="auto"/>
              <w:rPr>
                <w:rFonts w:ascii="Calibri" w:eastAsia="Times New Roman" w:hAnsi="Calibri" w:cs="Calibri"/>
                <w:b/>
                <w:bCs/>
                <w:sz w:val="24"/>
                <w:szCs w:val="24"/>
              </w:rPr>
            </w:pPr>
          </w:p>
        </w:tc>
        <w:tc>
          <w:tcPr>
            <w:tcW w:w="3892" w:type="dxa"/>
            <w:shd w:val="clear" w:color="auto" w:fill="auto"/>
            <w:vAlign w:val="center"/>
          </w:tcPr>
          <w:p w14:paraId="29081B8A" w14:textId="794DBC1C" w:rsidR="007E503B" w:rsidRPr="00F86B18" w:rsidRDefault="007E503B" w:rsidP="007E503B">
            <w:pPr>
              <w:spacing w:after="0" w:line="240" w:lineRule="auto"/>
              <w:rPr>
                <w:rFonts w:eastAsia="Times New Roman" w:cstheme="minorHAnsi"/>
                <w:sz w:val="24"/>
                <w:szCs w:val="24"/>
              </w:rPr>
            </w:pPr>
            <w:r w:rsidRPr="00F86B18">
              <w:rPr>
                <w:rFonts w:cstheme="minorHAnsi"/>
                <w:sz w:val="24"/>
                <w:szCs w:val="24"/>
              </w:rPr>
              <w:t>Elementary School</w:t>
            </w:r>
          </w:p>
        </w:tc>
        <w:tc>
          <w:tcPr>
            <w:tcW w:w="4872" w:type="dxa"/>
            <w:shd w:val="clear" w:color="auto" w:fill="auto"/>
            <w:vAlign w:val="center"/>
          </w:tcPr>
          <w:p w14:paraId="37154BA9" w14:textId="36367B74" w:rsidR="007E503B" w:rsidRPr="00F86B18" w:rsidRDefault="007E503B" w:rsidP="007E503B">
            <w:pPr>
              <w:spacing w:after="0" w:line="240" w:lineRule="auto"/>
              <w:rPr>
                <w:rFonts w:eastAsia="Times New Roman" w:cstheme="minorHAnsi"/>
                <w:sz w:val="24"/>
                <w:szCs w:val="24"/>
              </w:rPr>
            </w:pPr>
            <w:r w:rsidRPr="00F86B18">
              <w:rPr>
                <w:rFonts w:cstheme="minorHAnsi"/>
                <w:sz w:val="24"/>
                <w:szCs w:val="24"/>
              </w:rPr>
              <w:t>A school that provides the first part of a child's education, usually for children between five and eleven years old.</w:t>
            </w:r>
            <w:r w:rsidRPr="00F86B18">
              <w:rPr>
                <w:rFonts w:cstheme="minorHAnsi"/>
                <w:color w:val="202124"/>
                <w:sz w:val="24"/>
                <w:szCs w:val="24"/>
                <w:shd w:val="clear" w:color="auto" w:fill="FFFFFF"/>
              </w:rPr>
              <w:t> </w:t>
            </w:r>
          </w:p>
        </w:tc>
        <w:tc>
          <w:tcPr>
            <w:tcW w:w="2901" w:type="dxa"/>
            <w:shd w:val="clear" w:color="auto" w:fill="auto"/>
            <w:vAlign w:val="center"/>
          </w:tcPr>
          <w:p w14:paraId="470453A8" w14:textId="632ADF97" w:rsidR="007E503B" w:rsidRPr="00F86B18" w:rsidRDefault="007E503B" w:rsidP="007E503B">
            <w:pPr>
              <w:spacing w:after="0" w:line="240" w:lineRule="auto"/>
              <w:rPr>
                <w:rFonts w:eastAsia="Times New Roman" w:cstheme="minorHAnsi"/>
                <w:sz w:val="24"/>
                <w:szCs w:val="24"/>
                <w:lang w:val="ru-RU"/>
              </w:rPr>
            </w:pPr>
            <w:proofErr w:type="spellStart"/>
            <w:r w:rsidRPr="00F86B18">
              <w:rPr>
                <w:rFonts w:cstheme="minorHAnsi"/>
                <w:sz w:val="24"/>
                <w:szCs w:val="24"/>
              </w:rPr>
              <w:t>Начальная</w:t>
            </w:r>
            <w:proofErr w:type="spellEnd"/>
            <w:r w:rsidRPr="00F86B18">
              <w:rPr>
                <w:rFonts w:cstheme="minorHAnsi"/>
                <w:sz w:val="24"/>
                <w:szCs w:val="24"/>
              </w:rPr>
              <w:t xml:space="preserve"> </w:t>
            </w:r>
            <w:proofErr w:type="spellStart"/>
            <w:r w:rsidRPr="00F86B18">
              <w:rPr>
                <w:rFonts w:cstheme="minorHAnsi"/>
                <w:sz w:val="24"/>
                <w:szCs w:val="24"/>
              </w:rPr>
              <w:t>школа</w:t>
            </w:r>
            <w:proofErr w:type="spellEnd"/>
          </w:p>
        </w:tc>
      </w:tr>
      <w:tr w:rsidR="006E3A9E" w:rsidRPr="006E3A9E" w14:paraId="5DF50E8C" w14:textId="625F0AAF" w:rsidTr="00F86B18">
        <w:trPr>
          <w:trHeight w:val="809"/>
          <w:jc w:val="center"/>
        </w:trPr>
        <w:tc>
          <w:tcPr>
            <w:tcW w:w="2943" w:type="dxa"/>
            <w:vMerge/>
            <w:vAlign w:val="center"/>
            <w:hideMark/>
          </w:tcPr>
          <w:p w14:paraId="18694387"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5062D1"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English as a Second Language (ESL) Classes</w:t>
            </w:r>
          </w:p>
        </w:tc>
        <w:tc>
          <w:tcPr>
            <w:tcW w:w="4872" w:type="dxa"/>
            <w:shd w:val="clear" w:color="auto" w:fill="auto"/>
            <w:vAlign w:val="center"/>
            <w:hideMark/>
          </w:tcPr>
          <w:p w14:paraId="3BEBBE6C"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 xml:space="preserve">Study of the English language by non-native speakers in an English-speaking environment. </w:t>
            </w:r>
          </w:p>
        </w:tc>
        <w:tc>
          <w:tcPr>
            <w:tcW w:w="2901" w:type="dxa"/>
            <w:shd w:val="clear" w:color="auto" w:fill="auto"/>
            <w:vAlign w:val="center"/>
          </w:tcPr>
          <w:p w14:paraId="7329D51B" w14:textId="0CCA6D2D" w:rsidR="002E2CCA" w:rsidRPr="00F86B18" w:rsidRDefault="002E2CCA" w:rsidP="00047EEC">
            <w:pPr>
              <w:spacing w:after="0" w:line="240" w:lineRule="auto"/>
              <w:rPr>
                <w:rFonts w:eastAsia="Times New Roman" w:cstheme="minorHAnsi"/>
                <w:sz w:val="24"/>
                <w:szCs w:val="24"/>
                <w:lang w:val="ru-RU"/>
              </w:rPr>
            </w:pPr>
            <w:r w:rsidRPr="00F86B18">
              <w:rPr>
                <w:rFonts w:eastAsia="Times New Roman" w:cstheme="minorHAnsi"/>
                <w:sz w:val="24"/>
                <w:szCs w:val="24"/>
                <w:lang w:val="ru-RU"/>
              </w:rPr>
              <w:t>Курсы английского как иностранного языка</w:t>
            </w:r>
            <w:r w:rsidRPr="00F86B18">
              <w:rPr>
                <w:rFonts w:eastAsia="Times New Roman" w:cstheme="minorHAnsi"/>
                <w:sz w:val="24"/>
                <w:szCs w:val="24"/>
              </w:rPr>
              <w:t> </w:t>
            </w:r>
            <w:r w:rsidRPr="00F86B18">
              <w:rPr>
                <w:rFonts w:eastAsia="Times New Roman" w:cstheme="minorHAnsi"/>
                <w:sz w:val="24"/>
                <w:szCs w:val="24"/>
                <w:lang w:val="ru-RU"/>
              </w:rPr>
              <w:t>(</w:t>
            </w:r>
            <w:r w:rsidRPr="00F86B18">
              <w:rPr>
                <w:rFonts w:eastAsia="Times New Roman" w:cstheme="minorHAnsi"/>
                <w:sz w:val="24"/>
                <w:szCs w:val="24"/>
              </w:rPr>
              <w:t>ESL</w:t>
            </w:r>
            <w:r w:rsidRPr="00F86B18">
              <w:rPr>
                <w:rFonts w:eastAsia="Times New Roman" w:cstheme="minorHAnsi"/>
                <w:sz w:val="24"/>
                <w:szCs w:val="24"/>
                <w:lang w:val="ru-RU"/>
              </w:rPr>
              <w:t>)</w:t>
            </w:r>
          </w:p>
        </w:tc>
      </w:tr>
      <w:tr w:rsidR="006E3A9E" w:rsidRPr="006E3A9E" w14:paraId="73F05EA0" w14:textId="26E15E7A" w:rsidTr="00F86B18">
        <w:trPr>
          <w:trHeight w:val="330"/>
          <w:jc w:val="center"/>
        </w:trPr>
        <w:tc>
          <w:tcPr>
            <w:tcW w:w="2943" w:type="dxa"/>
            <w:vMerge/>
            <w:vAlign w:val="center"/>
            <w:hideMark/>
          </w:tcPr>
          <w:p w14:paraId="1D3BFE7B"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0F127F24" w14:textId="6036F51E" w:rsidR="00851313" w:rsidRPr="00F86B18" w:rsidRDefault="002E2CCA" w:rsidP="00851313">
            <w:pPr>
              <w:spacing w:after="0" w:line="240" w:lineRule="auto"/>
              <w:rPr>
                <w:rFonts w:eastAsia="Times New Roman" w:cstheme="minorHAnsi"/>
                <w:sz w:val="24"/>
                <w:szCs w:val="24"/>
              </w:rPr>
            </w:pPr>
            <w:r w:rsidRPr="00F86B18">
              <w:rPr>
                <w:rFonts w:eastAsia="Times New Roman" w:cstheme="minorHAnsi"/>
                <w:sz w:val="24"/>
                <w:szCs w:val="24"/>
              </w:rPr>
              <w:t>Extra-curricular activities</w:t>
            </w:r>
            <w:r w:rsidR="00851313" w:rsidRPr="00F86B18">
              <w:rPr>
                <w:rFonts w:eastAsia="Times New Roman" w:cstheme="minorHAnsi"/>
                <w:sz w:val="24"/>
                <w:szCs w:val="24"/>
              </w:rPr>
              <w:t>/ After-school programs</w:t>
            </w:r>
          </w:p>
          <w:p w14:paraId="219E848F" w14:textId="53A446A4" w:rsidR="002E2CCA" w:rsidRPr="00F86B18" w:rsidRDefault="002E2CCA" w:rsidP="002E2CCA">
            <w:pPr>
              <w:spacing w:after="0" w:line="240" w:lineRule="auto"/>
              <w:rPr>
                <w:rFonts w:eastAsia="Times New Roman" w:cstheme="minorHAnsi"/>
                <w:sz w:val="24"/>
                <w:szCs w:val="24"/>
              </w:rPr>
            </w:pPr>
          </w:p>
        </w:tc>
        <w:tc>
          <w:tcPr>
            <w:tcW w:w="4872" w:type="dxa"/>
            <w:shd w:val="clear" w:color="auto" w:fill="auto"/>
            <w:vAlign w:val="center"/>
            <w:hideMark/>
          </w:tcPr>
          <w:p w14:paraId="59502D8D" w14:textId="1783BB9C"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 xml:space="preserve"> Optional, school-sponsored programs for students that occur outside of regular classroom learning including sports, clubs, and other social events.</w:t>
            </w:r>
          </w:p>
        </w:tc>
        <w:tc>
          <w:tcPr>
            <w:tcW w:w="2901" w:type="dxa"/>
            <w:shd w:val="clear" w:color="auto" w:fill="auto"/>
            <w:vAlign w:val="center"/>
          </w:tcPr>
          <w:p w14:paraId="2EF236ED" w14:textId="088DC1A3" w:rsidR="002E2CCA" w:rsidRPr="00F86B18" w:rsidDel="00FB04A7" w:rsidRDefault="002E2CCA" w:rsidP="00047EEC">
            <w:pPr>
              <w:spacing w:after="0" w:line="240" w:lineRule="auto"/>
              <w:rPr>
                <w:rFonts w:eastAsia="Times New Roman" w:cstheme="minorHAnsi"/>
                <w:sz w:val="24"/>
                <w:szCs w:val="24"/>
              </w:rPr>
            </w:pPr>
            <w:proofErr w:type="spellStart"/>
            <w:r w:rsidRPr="00F86B18">
              <w:rPr>
                <w:rFonts w:eastAsia="Times New Roman" w:cstheme="minorHAnsi"/>
                <w:sz w:val="24"/>
                <w:szCs w:val="24"/>
              </w:rPr>
              <w:t>Внеучебные</w:t>
            </w:r>
            <w:proofErr w:type="spellEnd"/>
            <w:r w:rsidRPr="00F86B18">
              <w:rPr>
                <w:rFonts w:eastAsia="Times New Roman" w:cstheme="minorHAnsi"/>
                <w:sz w:val="24"/>
                <w:szCs w:val="24"/>
              </w:rPr>
              <w:t xml:space="preserve"> </w:t>
            </w:r>
            <w:proofErr w:type="spellStart"/>
            <w:r w:rsidRPr="00F86B18">
              <w:rPr>
                <w:rFonts w:eastAsia="Times New Roman" w:cstheme="minorHAnsi"/>
                <w:sz w:val="24"/>
                <w:szCs w:val="24"/>
              </w:rPr>
              <w:t>мероприятия</w:t>
            </w:r>
            <w:proofErr w:type="spellEnd"/>
            <w:r w:rsidR="00851313" w:rsidRPr="00F86B18">
              <w:rPr>
                <w:rFonts w:eastAsia="Times New Roman" w:cstheme="minorHAnsi"/>
                <w:sz w:val="24"/>
                <w:szCs w:val="24"/>
              </w:rPr>
              <w:t>/</w:t>
            </w:r>
            <w:r w:rsidR="00851313" w:rsidRPr="00F86B18">
              <w:rPr>
                <w:rFonts w:cstheme="minorHAnsi"/>
                <w:sz w:val="24"/>
                <w:szCs w:val="24"/>
                <w:lang w:val="ru-RU"/>
              </w:rPr>
              <w:t xml:space="preserve"> Программы дополнительного (внешкольного) обучения</w:t>
            </w:r>
            <w:r w:rsidRPr="00F86B18">
              <w:rPr>
                <w:rFonts w:cstheme="minorHAnsi"/>
                <w:sz w:val="24"/>
                <w:szCs w:val="24"/>
              </w:rPr>
              <w:t xml:space="preserve"> </w:t>
            </w:r>
          </w:p>
        </w:tc>
      </w:tr>
      <w:tr w:rsidR="00A81B94" w:rsidRPr="006E3A9E" w14:paraId="4BCD3930" w14:textId="77777777" w:rsidTr="00F86B18">
        <w:trPr>
          <w:trHeight w:val="330"/>
          <w:jc w:val="center"/>
        </w:trPr>
        <w:tc>
          <w:tcPr>
            <w:tcW w:w="2943" w:type="dxa"/>
            <w:vMerge/>
            <w:vAlign w:val="center"/>
          </w:tcPr>
          <w:p w14:paraId="273D7321" w14:textId="77777777" w:rsidR="00A81B94" w:rsidRPr="006E3A9E" w:rsidRDefault="00A81B94" w:rsidP="00A81B94">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7B768CC1" w14:textId="0CB31110" w:rsidR="00A81B94" w:rsidRPr="00F86B18" w:rsidRDefault="00A81B94" w:rsidP="00A81B94">
            <w:pPr>
              <w:rPr>
                <w:rFonts w:eastAsia="Times New Roman" w:cstheme="minorHAnsi"/>
                <w:sz w:val="24"/>
                <w:szCs w:val="24"/>
              </w:rPr>
            </w:pPr>
            <w:r w:rsidRPr="00F86B18">
              <w:rPr>
                <w:rFonts w:eastAsia="Times New Roman" w:cstheme="minorHAnsi"/>
                <w:sz w:val="24"/>
                <w:szCs w:val="24"/>
              </w:rPr>
              <w:t>Financial Aid</w:t>
            </w:r>
          </w:p>
        </w:tc>
        <w:tc>
          <w:tcPr>
            <w:tcW w:w="4872" w:type="dxa"/>
            <w:shd w:val="clear" w:color="auto" w:fill="auto"/>
            <w:vAlign w:val="center"/>
          </w:tcPr>
          <w:p w14:paraId="0E02CB2B" w14:textId="063D98A5"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Financial aid is money to help pay for college or career school. Grants, work-study, loans, and scholarships help make college or career school affordable. (Source: studentaid.gov)</w:t>
            </w:r>
          </w:p>
        </w:tc>
        <w:tc>
          <w:tcPr>
            <w:tcW w:w="2901" w:type="dxa"/>
            <w:shd w:val="clear" w:color="auto" w:fill="auto"/>
            <w:vAlign w:val="center"/>
          </w:tcPr>
          <w:p w14:paraId="1C38D843" w14:textId="0415AF3D" w:rsidR="00A81B94" w:rsidRPr="00F86B18" w:rsidRDefault="00A81B94" w:rsidP="00A81B94">
            <w:pPr>
              <w:spacing w:after="0" w:line="240" w:lineRule="auto"/>
              <w:rPr>
                <w:rFonts w:eastAsia="Times New Roman" w:cstheme="minorHAnsi"/>
                <w:sz w:val="24"/>
                <w:szCs w:val="24"/>
              </w:rPr>
            </w:pPr>
            <w:proofErr w:type="spellStart"/>
            <w:r w:rsidRPr="00F86B18">
              <w:rPr>
                <w:rFonts w:cstheme="minorHAnsi"/>
                <w:sz w:val="24"/>
                <w:szCs w:val="24"/>
              </w:rPr>
              <w:t>Финансовая</w:t>
            </w:r>
            <w:proofErr w:type="spellEnd"/>
            <w:r w:rsidRPr="00F86B18">
              <w:rPr>
                <w:rFonts w:cstheme="minorHAnsi"/>
                <w:sz w:val="24"/>
                <w:szCs w:val="24"/>
              </w:rPr>
              <w:t xml:space="preserve"> </w:t>
            </w:r>
            <w:proofErr w:type="spellStart"/>
            <w:r w:rsidRPr="00F86B18">
              <w:rPr>
                <w:rFonts w:cstheme="minorHAnsi"/>
                <w:sz w:val="24"/>
                <w:szCs w:val="24"/>
              </w:rPr>
              <w:t>помощь</w:t>
            </w:r>
            <w:proofErr w:type="spellEnd"/>
          </w:p>
        </w:tc>
      </w:tr>
      <w:tr w:rsidR="00A81B94" w:rsidRPr="006E3A9E" w14:paraId="5509E81A" w14:textId="77777777" w:rsidTr="00F86B18">
        <w:trPr>
          <w:trHeight w:val="330"/>
          <w:jc w:val="center"/>
        </w:trPr>
        <w:tc>
          <w:tcPr>
            <w:tcW w:w="2943" w:type="dxa"/>
            <w:vMerge/>
            <w:vAlign w:val="center"/>
          </w:tcPr>
          <w:p w14:paraId="1CE6E628" w14:textId="77777777" w:rsidR="00A81B94" w:rsidRPr="006E3A9E" w:rsidRDefault="00A81B94" w:rsidP="00A81B94">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61184A7F" w14:textId="71DEF936"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Free Application for Federal Student Aid (FAFSA)</w:t>
            </w:r>
            <w:r w:rsidRPr="00F86B18">
              <w:rPr>
                <w:rFonts w:eastAsia="Times New Roman" w:cstheme="minorHAnsi"/>
                <w:sz w:val="24"/>
                <w:szCs w:val="24"/>
                <w:highlight w:val="yellow"/>
              </w:rPr>
              <w:t xml:space="preserve"> </w:t>
            </w:r>
          </w:p>
        </w:tc>
        <w:tc>
          <w:tcPr>
            <w:tcW w:w="4872" w:type="dxa"/>
            <w:shd w:val="clear" w:color="auto" w:fill="auto"/>
            <w:vAlign w:val="center"/>
          </w:tcPr>
          <w:p w14:paraId="7BEECC4A" w14:textId="1EE075F5"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901" w:type="dxa"/>
            <w:shd w:val="clear" w:color="auto" w:fill="auto"/>
            <w:vAlign w:val="center"/>
          </w:tcPr>
          <w:p w14:paraId="13203124" w14:textId="241A00C3"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lang w:val="ru-RU"/>
              </w:rPr>
              <w:t>Заявление о предоставлении федеральной финансовой помощи на образование (</w:t>
            </w:r>
            <w:r w:rsidRPr="00F86B18">
              <w:rPr>
                <w:rFonts w:cstheme="minorHAnsi"/>
                <w:sz w:val="24"/>
                <w:szCs w:val="24"/>
              </w:rPr>
              <w:t>FAFSA</w:t>
            </w:r>
            <w:r w:rsidRPr="00F86B18">
              <w:rPr>
                <w:rFonts w:cstheme="minorHAnsi"/>
                <w:sz w:val="24"/>
                <w:szCs w:val="24"/>
                <w:lang w:val="ru-RU"/>
              </w:rPr>
              <w:t>)</w:t>
            </w:r>
          </w:p>
        </w:tc>
      </w:tr>
      <w:tr w:rsidR="006E3A9E" w:rsidRPr="006E3A9E" w14:paraId="183868AF" w14:textId="1D31FC50" w:rsidTr="00F86B18">
        <w:trPr>
          <w:trHeight w:val="1232"/>
          <w:jc w:val="center"/>
        </w:trPr>
        <w:tc>
          <w:tcPr>
            <w:tcW w:w="2943" w:type="dxa"/>
            <w:vMerge/>
            <w:vAlign w:val="center"/>
            <w:hideMark/>
          </w:tcPr>
          <w:p w14:paraId="676B093F"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4EB019"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General Educational Development (GED) Diploma</w:t>
            </w:r>
          </w:p>
        </w:tc>
        <w:tc>
          <w:tcPr>
            <w:tcW w:w="4872" w:type="dxa"/>
            <w:shd w:val="clear" w:color="auto" w:fill="auto"/>
            <w:vAlign w:val="center"/>
            <w:hideMark/>
          </w:tcPr>
          <w:p w14:paraId="35C66C60" w14:textId="15FDEE41"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A group of four subject tests which certify that the test taker has United States high school-level academic skills. It serves as an alternative to the U.S. high school diploma.</w:t>
            </w:r>
          </w:p>
        </w:tc>
        <w:tc>
          <w:tcPr>
            <w:tcW w:w="2901" w:type="dxa"/>
            <w:shd w:val="clear" w:color="auto" w:fill="auto"/>
            <w:vAlign w:val="center"/>
          </w:tcPr>
          <w:p w14:paraId="21A95737" w14:textId="26A438B8" w:rsidR="002E2CCA" w:rsidRPr="00F86B18" w:rsidRDefault="002E2CCA" w:rsidP="00047EEC">
            <w:pPr>
              <w:spacing w:after="0" w:line="240" w:lineRule="auto"/>
              <w:rPr>
                <w:rFonts w:eastAsia="Times New Roman" w:cstheme="minorHAnsi"/>
                <w:sz w:val="24"/>
                <w:szCs w:val="24"/>
                <w:lang w:val="ru-RU"/>
              </w:rPr>
            </w:pPr>
            <w:r w:rsidRPr="00F86B18">
              <w:rPr>
                <w:rFonts w:eastAsia="Times New Roman" w:cstheme="minorHAnsi"/>
                <w:sz w:val="24"/>
                <w:szCs w:val="24"/>
                <w:lang w:val="ru-RU"/>
              </w:rPr>
              <w:t>Диплом о наличии общеобразовательной подготовки (</w:t>
            </w:r>
            <w:r w:rsidRPr="00F86B18">
              <w:rPr>
                <w:rFonts w:eastAsia="Times New Roman" w:cstheme="minorHAnsi"/>
                <w:sz w:val="24"/>
                <w:szCs w:val="24"/>
              </w:rPr>
              <w:t>GED</w:t>
            </w:r>
            <w:r w:rsidRPr="00F86B18">
              <w:rPr>
                <w:rFonts w:eastAsia="Times New Roman" w:cstheme="minorHAnsi"/>
                <w:sz w:val="24"/>
                <w:szCs w:val="24"/>
                <w:lang w:val="ru-RU"/>
              </w:rPr>
              <w:t>)​</w:t>
            </w:r>
          </w:p>
        </w:tc>
      </w:tr>
      <w:tr w:rsidR="00A81B94" w:rsidRPr="006E3A9E" w14:paraId="77E3D533" w14:textId="77777777" w:rsidTr="00F86B18">
        <w:trPr>
          <w:trHeight w:val="1232"/>
          <w:jc w:val="center"/>
        </w:trPr>
        <w:tc>
          <w:tcPr>
            <w:tcW w:w="2943" w:type="dxa"/>
            <w:vMerge/>
            <w:vAlign w:val="center"/>
          </w:tcPr>
          <w:p w14:paraId="49070415" w14:textId="77777777" w:rsidR="00A81B94" w:rsidRPr="006E3A9E" w:rsidRDefault="00A81B94" w:rsidP="00A81B94">
            <w:pPr>
              <w:spacing w:after="0" w:line="240" w:lineRule="auto"/>
              <w:rPr>
                <w:rFonts w:ascii="Calibri" w:eastAsia="Times New Roman" w:hAnsi="Calibri" w:cs="Calibri"/>
                <w:b/>
                <w:bCs/>
                <w:sz w:val="24"/>
                <w:szCs w:val="24"/>
              </w:rPr>
            </w:pPr>
          </w:p>
        </w:tc>
        <w:tc>
          <w:tcPr>
            <w:tcW w:w="3892" w:type="dxa"/>
            <w:shd w:val="clear" w:color="auto" w:fill="auto"/>
            <w:vAlign w:val="center"/>
          </w:tcPr>
          <w:p w14:paraId="2D3464C9" w14:textId="6C09DDF0"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High School</w:t>
            </w:r>
          </w:p>
        </w:tc>
        <w:tc>
          <w:tcPr>
            <w:tcW w:w="4872" w:type="dxa"/>
            <w:shd w:val="clear" w:color="auto" w:fill="auto"/>
            <w:vAlign w:val="center"/>
          </w:tcPr>
          <w:p w14:paraId="4E0B2D9D" w14:textId="3B8B06DE"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A school that typically comprises grades 9-12, attended after elementary school or junior high.</w:t>
            </w:r>
          </w:p>
        </w:tc>
        <w:tc>
          <w:tcPr>
            <w:tcW w:w="2901" w:type="dxa"/>
            <w:shd w:val="clear" w:color="auto" w:fill="auto"/>
            <w:vAlign w:val="center"/>
          </w:tcPr>
          <w:p w14:paraId="1DE1BB86" w14:textId="649F383C" w:rsidR="00A81B94" w:rsidRPr="00F86B18" w:rsidRDefault="00A81B94" w:rsidP="00A81B94">
            <w:pPr>
              <w:spacing w:after="0" w:line="240" w:lineRule="auto"/>
              <w:rPr>
                <w:rFonts w:eastAsia="Times New Roman" w:cstheme="minorHAnsi"/>
                <w:sz w:val="24"/>
                <w:szCs w:val="24"/>
                <w:lang w:val="ru-RU"/>
              </w:rPr>
            </w:pPr>
            <w:r w:rsidRPr="00F86B18">
              <w:rPr>
                <w:rFonts w:cstheme="minorHAnsi"/>
                <w:sz w:val="24"/>
                <w:szCs w:val="24"/>
                <w:lang w:val="ru-RU"/>
              </w:rPr>
              <w:t xml:space="preserve">Старшая средняя </w:t>
            </w:r>
            <w:proofErr w:type="spellStart"/>
            <w:r w:rsidRPr="00F86B18">
              <w:rPr>
                <w:rFonts w:cstheme="minorHAnsi"/>
                <w:sz w:val="24"/>
                <w:szCs w:val="24"/>
              </w:rPr>
              <w:t>школа</w:t>
            </w:r>
            <w:proofErr w:type="spellEnd"/>
          </w:p>
        </w:tc>
      </w:tr>
      <w:tr w:rsidR="00A81B94" w:rsidRPr="006E3A9E" w14:paraId="03363AEE" w14:textId="77777777" w:rsidTr="00F86B18">
        <w:trPr>
          <w:trHeight w:val="1232"/>
          <w:jc w:val="center"/>
        </w:trPr>
        <w:tc>
          <w:tcPr>
            <w:tcW w:w="2943" w:type="dxa"/>
            <w:vMerge/>
            <w:vAlign w:val="center"/>
          </w:tcPr>
          <w:p w14:paraId="149F6C9D" w14:textId="77777777" w:rsidR="00A81B94" w:rsidRPr="006E3A9E" w:rsidRDefault="00A81B94" w:rsidP="00A81B94">
            <w:pPr>
              <w:spacing w:after="0" w:line="240" w:lineRule="auto"/>
              <w:rPr>
                <w:rFonts w:ascii="Calibri" w:eastAsia="Times New Roman" w:hAnsi="Calibri" w:cs="Calibri"/>
                <w:b/>
                <w:bCs/>
                <w:sz w:val="24"/>
                <w:szCs w:val="24"/>
              </w:rPr>
            </w:pPr>
          </w:p>
        </w:tc>
        <w:tc>
          <w:tcPr>
            <w:tcW w:w="3892" w:type="dxa"/>
            <w:shd w:val="clear" w:color="auto" w:fill="auto"/>
            <w:vAlign w:val="center"/>
          </w:tcPr>
          <w:p w14:paraId="431690A9" w14:textId="26C8032A"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Junior High School (Middle School)</w:t>
            </w:r>
          </w:p>
        </w:tc>
        <w:tc>
          <w:tcPr>
            <w:tcW w:w="4872" w:type="dxa"/>
            <w:shd w:val="clear" w:color="auto" w:fill="auto"/>
            <w:vAlign w:val="center"/>
          </w:tcPr>
          <w:p w14:paraId="53B88420" w14:textId="23FEAAFA"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 xml:space="preserve">An educational stage between elementary school and high school. It spans varying combinations of grades 6–8, most commonly. </w:t>
            </w:r>
          </w:p>
        </w:tc>
        <w:tc>
          <w:tcPr>
            <w:tcW w:w="2901" w:type="dxa"/>
            <w:shd w:val="clear" w:color="auto" w:fill="auto"/>
            <w:vAlign w:val="center"/>
          </w:tcPr>
          <w:p w14:paraId="68B1AC92" w14:textId="217CAB80" w:rsidR="00A81B94" w:rsidRPr="00F86B18" w:rsidRDefault="00A81B94" w:rsidP="00A81B94">
            <w:pPr>
              <w:spacing w:after="0" w:line="240" w:lineRule="auto"/>
              <w:rPr>
                <w:rFonts w:eastAsia="Times New Roman" w:cstheme="minorHAnsi"/>
                <w:sz w:val="24"/>
                <w:szCs w:val="24"/>
                <w:lang w:val="ru-RU"/>
              </w:rPr>
            </w:pPr>
            <w:r w:rsidRPr="00F86B18">
              <w:rPr>
                <w:rFonts w:cstheme="minorHAnsi"/>
                <w:sz w:val="24"/>
                <w:szCs w:val="24"/>
                <w:lang w:val="ru-RU"/>
              </w:rPr>
              <w:t>Неполная средняя школа (младшая средняя школа)</w:t>
            </w:r>
          </w:p>
        </w:tc>
      </w:tr>
      <w:tr w:rsidR="006E3A9E" w:rsidRPr="006E3A9E" w14:paraId="2EEC7449" w14:textId="78839DC3" w:rsidTr="00F86B18">
        <w:trPr>
          <w:trHeight w:val="800"/>
          <w:jc w:val="center"/>
        </w:trPr>
        <w:tc>
          <w:tcPr>
            <w:tcW w:w="2943" w:type="dxa"/>
            <w:vMerge/>
            <w:vAlign w:val="center"/>
            <w:hideMark/>
          </w:tcPr>
          <w:p w14:paraId="4714B1D4"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7FF6EAF4"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 xml:space="preserve">Parent-Teacher meetings </w:t>
            </w:r>
          </w:p>
        </w:tc>
        <w:tc>
          <w:tcPr>
            <w:tcW w:w="4872" w:type="dxa"/>
            <w:shd w:val="clear" w:color="auto" w:fill="auto"/>
            <w:vAlign w:val="center"/>
            <w:hideMark/>
          </w:tcPr>
          <w:p w14:paraId="3EA083C8"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A short meeting or conference between the parents and teachers of students to discuss a child's progress at school.</w:t>
            </w:r>
          </w:p>
        </w:tc>
        <w:tc>
          <w:tcPr>
            <w:tcW w:w="2901" w:type="dxa"/>
            <w:shd w:val="clear" w:color="auto" w:fill="auto"/>
            <w:vAlign w:val="center"/>
          </w:tcPr>
          <w:p w14:paraId="6C48384D" w14:textId="0520B9E6" w:rsidR="002E2CCA" w:rsidRPr="00F86B18" w:rsidRDefault="002E2CCA" w:rsidP="00047EEC">
            <w:pPr>
              <w:spacing w:after="0" w:line="240" w:lineRule="auto"/>
              <w:rPr>
                <w:rFonts w:eastAsia="Times New Roman" w:cstheme="minorHAnsi"/>
                <w:sz w:val="24"/>
                <w:szCs w:val="24"/>
              </w:rPr>
            </w:pPr>
            <w:proofErr w:type="spellStart"/>
            <w:r w:rsidRPr="00F86B18">
              <w:rPr>
                <w:rFonts w:eastAsia="Times New Roman" w:cstheme="minorHAnsi"/>
                <w:sz w:val="24"/>
                <w:szCs w:val="24"/>
              </w:rPr>
              <w:t>Родительские</w:t>
            </w:r>
            <w:proofErr w:type="spellEnd"/>
            <w:r w:rsidRPr="00F86B18">
              <w:rPr>
                <w:rFonts w:eastAsia="Times New Roman" w:cstheme="minorHAnsi"/>
                <w:sz w:val="24"/>
                <w:szCs w:val="24"/>
              </w:rPr>
              <w:t xml:space="preserve"> </w:t>
            </w:r>
            <w:proofErr w:type="spellStart"/>
            <w:r w:rsidRPr="00F86B18">
              <w:rPr>
                <w:rFonts w:eastAsia="Times New Roman" w:cstheme="minorHAnsi"/>
                <w:sz w:val="24"/>
                <w:szCs w:val="24"/>
              </w:rPr>
              <w:t>собрания</w:t>
            </w:r>
            <w:proofErr w:type="spellEnd"/>
            <w:r w:rsidRPr="00F86B18">
              <w:rPr>
                <w:rFonts w:cstheme="minorHAnsi"/>
                <w:sz w:val="24"/>
                <w:szCs w:val="24"/>
              </w:rPr>
              <w:t xml:space="preserve"> </w:t>
            </w:r>
          </w:p>
        </w:tc>
      </w:tr>
      <w:tr w:rsidR="00A81B94" w:rsidRPr="006E3A9E" w14:paraId="1D424E55" w14:textId="77777777" w:rsidTr="00F86B18">
        <w:trPr>
          <w:trHeight w:val="800"/>
          <w:jc w:val="center"/>
        </w:trPr>
        <w:tc>
          <w:tcPr>
            <w:tcW w:w="2943" w:type="dxa"/>
            <w:vMerge/>
            <w:vAlign w:val="center"/>
          </w:tcPr>
          <w:p w14:paraId="03DFF609" w14:textId="77777777" w:rsidR="00A81B94" w:rsidRPr="006E3A9E" w:rsidRDefault="00A81B94" w:rsidP="00A81B94">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41EE66A0" w14:textId="25DD064E"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Post-Secondary Education (Tertiary Education)</w:t>
            </w:r>
          </w:p>
        </w:tc>
        <w:tc>
          <w:tcPr>
            <w:tcW w:w="4872" w:type="dxa"/>
            <w:shd w:val="clear" w:color="auto" w:fill="auto"/>
            <w:vAlign w:val="center"/>
          </w:tcPr>
          <w:p w14:paraId="71E3DA2B" w14:textId="2B479DCD"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rPr>
              <w:t>Post-Secondary Education refers to public and private universities, colleges, technical training institutes, and vocational schools. (Source: World Bank)</w:t>
            </w:r>
          </w:p>
        </w:tc>
        <w:tc>
          <w:tcPr>
            <w:tcW w:w="2901" w:type="dxa"/>
            <w:shd w:val="clear" w:color="auto" w:fill="auto"/>
            <w:vAlign w:val="center"/>
          </w:tcPr>
          <w:p w14:paraId="4D359FDA" w14:textId="757D958A" w:rsidR="00A81B94" w:rsidRPr="00F86B18" w:rsidRDefault="00A81B94" w:rsidP="00A81B94">
            <w:pPr>
              <w:spacing w:after="0" w:line="240" w:lineRule="auto"/>
              <w:rPr>
                <w:rFonts w:eastAsia="Times New Roman" w:cstheme="minorHAnsi"/>
                <w:sz w:val="24"/>
                <w:szCs w:val="24"/>
              </w:rPr>
            </w:pPr>
            <w:r w:rsidRPr="00F86B18">
              <w:rPr>
                <w:rFonts w:cstheme="minorHAnsi"/>
                <w:sz w:val="24"/>
                <w:szCs w:val="24"/>
                <w:lang w:val="ru-RU"/>
              </w:rPr>
              <w:t>Высшее и среднее специальное образование</w:t>
            </w:r>
          </w:p>
        </w:tc>
      </w:tr>
      <w:tr w:rsidR="00A81B94" w:rsidRPr="006E3A9E" w14:paraId="72AF6B23" w14:textId="77777777" w:rsidTr="00F86B18">
        <w:trPr>
          <w:trHeight w:val="800"/>
          <w:jc w:val="center"/>
        </w:trPr>
        <w:tc>
          <w:tcPr>
            <w:tcW w:w="2943" w:type="dxa"/>
            <w:vMerge/>
            <w:vAlign w:val="center"/>
          </w:tcPr>
          <w:p w14:paraId="6BE4185D" w14:textId="77777777" w:rsidR="00A81B94" w:rsidRPr="006E3A9E" w:rsidRDefault="00A81B94" w:rsidP="00A81B94">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28878EBD" w14:textId="412BCC07" w:rsidR="00A81B94" w:rsidRPr="00F86B18" w:rsidRDefault="00A81B94" w:rsidP="00A81B94">
            <w:pPr>
              <w:spacing w:after="0" w:line="240" w:lineRule="auto"/>
              <w:rPr>
                <w:rFonts w:cstheme="minorHAnsi"/>
                <w:sz w:val="24"/>
                <w:szCs w:val="24"/>
              </w:rPr>
            </w:pPr>
            <w:r w:rsidRPr="00F86B18">
              <w:rPr>
                <w:rFonts w:cstheme="minorHAnsi"/>
                <w:sz w:val="24"/>
                <w:szCs w:val="24"/>
              </w:rPr>
              <w:t>Preschool</w:t>
            </w:r>
          </w:p>
        </w:tc>
        <w:tc>
          <w:tcPr>
            <w:tcW w:w="4872" w:type="dxa"/>
            <w:shd w:val="clear" w:color="auto" w:fill="auto"/>
            <w:vAlign w:val="center"/>
          </w:tcPr>
          <w:p w14:paraId="737BB250" w14:textId="483EF1D3" w:rsidR="00A81B94" w:rsidRPr="00F86B18" w:rsidRDefault="00A81B94" w:rsidP="00A81B94">
            <w:pPr>
              <w:spacing w:after="0" w:line="240" w:lineRule="auto"/>
              <w:rPr>
                <w:rFonts w:cstheme="minorHAnsi"/>
                <w:sz w:val="24"/>
                <w:szCs w:val="24"/>
              </w:rPr>
            </w:pPr>
            <w:r w:rsidRPr="00F86B18">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901" w:type="dxa"/>
            <w:shd w:val="clear" w:color="auto" w:fill="auto"/>
            <w:vAlign w:val="center"/>
          </w:tcPr>
          <w:p w14:paraId="6B74961B" w14:textId="31CFF7DB" w:rsidR="00A81B94" w:rsidRPr="00F86B18" w:rsidRDefault="00A81B94" w:rsidP="00A81B94">
            <w:pPr>
              <w:spacing w:after="0" w:line="240" w:lineRule="auto"/>
              <w:rPr>
                <w:rFonts w:cstheme="minorHAnsi"/>
                <w:sz w:val="24"/>
                <w:szCs w:val="24"/>
                <w:lang w:val="ru-RU"/>
              </w:rPr>
            </w:pPr>
            <w:r w:rsidRPr="00F86B18">
              <w:rPr>
                <w:rFonts w:cstheme="minorHAnsi"/>
                <w:sz w:val="24"/>
                <w:szCs w:val="24"/>
                <w:lang w:val="ru-RU"/>
              </w:rPr>
              <w:t>Детское д</w:t>
            </w:r>
            <w:proofErr w:type="spellStart"/>
            <w:r w:rsidRPr="00F86B18">
              <w:rPr>
                <w:rFonts w:cstheme="minorHAnsi"/>
                <w:sz w:val="24"/>
                <w:szCs w:val="24"/>
              </w:rPr>
              <w:t>ошкольное</w:t>
            </w:r>
            <w:proofErr w:type="spellEnd"/>
            <w:r w:rsidRPr="00F86B18">
              <w:rPr>
                <w:rFonts w:cstheme="minorHAnsi"/>
                <w:sz w:val="24"/>
                <w:szCs w:val="24"/>
              </w:rPr>
              <w:t xml:space="preserve"> </w:t>
            </w:r>
            <w:r w:rsidRPr="00F86B18">
              <w:rPr>
                <w:rFonts w:cstheme="minorHAnsi"/>
                <w:sz w:val="24"/>
                <w:szCs w:val="24"/>
                <w:lang w:val="ru-RU"/>
              </w:rPr>
              <w:t xml:space="preserve">учреждение </w:t>
            </w:r>
          </w:p>
        </w:tc>
      </w:tr>
      <w:tr w:rsidR="00D873F9" w:rsidRPr="006E3A9E" w14:paraId="30D6FEFE" w14:textId="77777777" w:rsidTr="00F86B18">
        <w:trPr>
          <w:trHeight w:val="800"/>
          <w:jc w:val="center"/>
        </w:trPr>
        <w:tc>
          <w:tcPr>
            <w:tcW w:w="2943" w:type="dxa"/>
            <w:vMerge/>
            <w:vAlign w:val="center"/>
          </w:tcPr>
          <w:p w14:paraId="099C67E7" w14:textId="77777777" w:rsidR="00D873F9" w:rsidRPr="006E3A9E" w:rsidRDefault="00D873F9" w:rsidP="00D873F9">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504ACD2D" w14:textId="6E7CE347" w:rsidR="00D873F9" w:rsidRPr="00F86B18" w:rsidRDefault="00D873F9" w:rsidP="00D873F9">
            <w:pPr>
              <w:spacing w:after="0" w:line="240" w:lineRule="auto"/>
              <w:rPr>
                <w:rFonts w:cstheme="minorHAnsi"/>
                <w:sz w:val="24"/>
                <w:szCs w:val="24"/>
              </w:rPr>
            </w:pPr>
            <w:r w:rsidRPr="00F86B18">
              <w:rPr>
                <w:rFonts w:cstheme="minorHAnsi"/>
                <w:sz w:val="24"/>
                <w:szCs w:val="24"/>
              </w:rPr>
              <w:t>Private Education</w:t>
            </w:r>
          </w:p>
        </w:tc>
        <w:tc>
          <w:tcPr>
            <w:tcW w:w="4872" w:type="dxa"/>
            <w:shd w:val="clear" w:color="auto" w:fill="auto"/>
            <w:vAlign w:val="center"/>
          </w:tcPr>
          <w:p w14:paraId="60AE2365" w14:textId="48281AB2" w:rsidR="00D873F9" w:rsidRPr="00F86B18" w:rsidRDefault="00D873F9" w:rsidP="00D873F9">
            <w:pPr>
              <w:spacing w:after="0" w:line="240" w:lineRule="auto"/>
              <w:rPr>
                <w:rFonts w:cstheme="minorHAnsi"/>
                <w:sz w:val="24"/>
                <w:szCs w:val="24"/>
              </w:rPr>
            </w:pPr>
            <w:r w:rsidRPr="00F86B18">
              <w:rPr>
                <w:rFonts w:cstheme="minorHAnsi"/>
                <w:sz w:val="24"/>
                <w:szCs w:val="24"/>
              </w:rPr>
              <w:t>Any school for which the facilities and funding are not provided by the federal, state or local government. (Source: Wikipedia)</w:t>
            </w:r>
          </w:p>
        </w:tc>
        <w:tc>
          <w:tcPr>
            <w:tcW w:w="2901" w:type="dxa"/>
            <w:shd w:val="clear" w:color="auto" w:fill="auto"/>
            <w:vAlign w:val="center"/>
          </w:tcPr>
          <w:p w14:paraId="1390B0B0" w14:textId="4594FAE7" w:rsidR="00D873F9" w:rsidRPr="00F86B18" w:rsidRDefault="00D873F9" w:rsidP="00D873F9">
            <w:pPr>
              <w:spacing w:after="0" w:line="240" w:lineRule="auto"/>
              <w:rPr>
                <w:rFonts w:cstheme="minorHAnsi"/>
                <w:sz w:val="24"/>
                <w:szCs w:val="24"/>
                <w:lang w:val="ru-RU"/>
              </w:rPr>
            </w:pPr>
            <w:proofErr w:type="spellStart"/>
            <w:r w:rsidRPr="00F86B18">
              <w:rPr>
                <w:rFonts w:cstheme="minorHAnsi"/>
                <w:sz w:val="24"/>
                <w:szCs w:val="24"/>
              </w:rPr>
              <w:t>Частное</w:t>
            </w:r>
            <w:proofErr w:type="spellEnd"/>
            <w:r w:rsidRPr="00F86B18">
              <w:rPr>
                <w:rFonts w:cstheme="minorHAnsi"/>
                <w:sz w:val="24"/>
                <w:szCs w:val="24"/>
              </w:rPr>
              <w:t xml:space="preserve"> </w:t>
            </w:r>
            <w:proofErr w:type="spellStart"/>
            <w:r w:rsidRPr="00F86B18">
              <w:rPr>
                <w:rFonts w:cstheme="minorHAnsi"/>
                <w:sz w:val="24"/>
                <w:szCs w:val="24"/>
              </w:rPr>
              <w:t>образование</w:t>
            </w:r>
            <w:proofErr w:type="spellEnd"/>
          </w:p>
        </w:tc>
      </w:tr>
      <w:tr w:rsidR="00D873F9" w:rsidRPr="006E3A9E" w14:paraId="5CE0DE90" w14:textId="77777777" w:rsidTr="00F86B18">
        <w:trPr>
          <w:trHeight w:val="800"/>
          <w:jc w:val="center"/>
        </w:trPr>
        <w:tc>
          <w:tcPr>
            <w:tcW w:w="2943" w:type="dxa"/>
            <w:vMerge/>
            <w:vAlign w:val="center"/>
          </w:tcPr>
          <w:p w14:paraId="7FEA01AD" w14:textId="77777777" w:rsidR="00D873F9" w:rsidRPr="006E3A9E" w:rsidRDefault="00D873F9" w:rsidP="00D873F9">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4F4F5570" w14:textId="43B277DE" w:rsidR="00D873F9" w:rsidRPr="00F86B18" w:rsidRDefault="00D873F9" w:rsidP="00D873F9">
            <w:pPr>
              <w:spacing w:after="0" w:line="240" w:lineRule="auto"/>
              <w:rPr>
                <w:rFonts w:cstheme="minorHAnsi"/>
                <w:sz w:val="24"/>
                <w:szCs w:val="24"/>
              </w:rPr>
            </w:pPr>
            <w:r w:rsidRPr="00F86B18">
              <w:rPr>
                <w:rFonts w:cstheme="minorHAnsi"/>
                <w:sz w:val="24"/>
                <w:szCs w:val="24"/>
              </w:rPr>
              <w:t>Public Education</w:t>
            </w:r>
          </w:p>
        </w:tc>
        <w:tc>
          <w:tcPr>
            <w:tcW w:w="4872" w:type="dxa"/>
            <w:shd w:val="clear" w:color="auto" w:fill="auto"/>
            <w:vAlign w:val="center"/>
          </w:tcPr>
          <w:p w14:paraId="318D92D0" w14:textId="30AD50F2" w:rsidR="00D873F9" w:rsidRPr="00F86B18" w:rsidRDefault="00D873F9" w:rsidP="00D873F9">
            <w:pPr>
              <w:spacing w:after="0" w:line="240" w:lineRule="auto"/>
              <w:rPr>
                <w:rFonts w:cstheme="minorHAnsi"/>
                <w:sz w:val="24"/>
                <w:szCs w:val="24"/>
              </w:rPr>
            </w:pPr>
            <w:r w:rsidRPr="00F86B18">
              <w:rPr>
                <w:rFonts w:cstheme="minorHAnsi"/>
                <w:sz w:val="24"/>
                <w:szCs w:val="24"/>
              </w:rPr>
              <w:t>A primary or secondary school that educates all students without charge. Such schools are funded in whole or in part by taxation. (Source: Wikipedia)</w:t>
            </w:r>
          </w:p>
        </w:tc>
        <w:tc>
          <w:tcPr>
            <w:tcW w:w="2901" w:type="dxa"/>
            <w:shd w:val="clear" w:color="auto" w:fill="auto"/>
            <w:vAlign w:val="center"/>
          </w:tcPr>
          <w:p w14:paraId="1F460956" w14:textId="040730D4" w:rsidR="00D873F9" w:rsidRPr="00F86B18" w:rsidRDefault="00D873F9" w:rsidP="00D873F9">
            <w:pPr>
              <w:spacing w:after="0" w:line="240" w:lineRule="auto"/>
              <w:rPr>
                <w:rFonts w:cstheme="minorHAnsi"/>
                <w:sz w:val="24"/>
                <w:szCs w:val="24"/>
                <w:lang w:val="ru-RU"/>
              </w:rPr>
            </w:pPr>
            <w:proofErr w:type="spellStart"/>
            <w:r w:rsidRPr="00F86B18">
              <w:rPr>
                <w:rFonts w:cstheme="minorHAnsi"/>
                <w:sz w:val="24"/>
                <w:szCs w:val="24"/>
              </w:rPr>
              <w:t>Государственное</w:t>
            </w:r>
            <w:proofErr w:type="spellEnd"/>
            <w:r w:rsidRPr="00F86B18">
              <w:rPr>
                <w:rFonts w:cstheme="minorHAnsi"/>
                <w:sz w:val="24"/>
                <w:szCs w:val="24"/>
              </w:rPr>
              <w:t xml:space="preserve"> </w:t>
            </w:r>
            <w:proofErr w:type="spellStart"/>
            <w:r w:rsidRPr="00F86B18">
              <w:rPr>
                <w:rFonts w:cstheme="minorHAnsi"/>
                <w:sz w:val="24"/>
                <w:szCs w:val="24"/>
              </w:rPr>
              <w:t>образование</w:t>
            </w:r>
            <w:proofErr w:type="spellEnd"/>
          </w:p>
        </w:tc>
      </w:tr>
      <w:tr w:rsidR="006E3A9E" w:rsidRPr="006E3A9E" w14:paraId="1FA1AD85" w14:textId="29A4C28F" w:rsidTr="00F86B18">
        <w:trPr>
          <w:trHeight w:val="629"/>
          <w:jc w:val="center"/>
        </w:trPr>
        <w:tc>
          <w:tcPr>
            <w:tcW w:w="2943" w:type="dxa"/>
            <w:vMerge/>
            <w:vAlign w:val="center"/>
            <w:hideMark/>
          </w:tcPr>
          <w:p w14:paraId="4035EC3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B2B4D7"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 xml:space="preserve">Recertification </w:t>
            </w:r>
          </w:p>
        </w:tc>
        <w:tc>
          <w:tcPr>
            <w:tcW w:w="4872" w:type="dxa"/>
            <w:shd w:val="clear" w:color="auto" w:fill="auto"/>
            <w:vAlign w:val="center"/>
            <w:hideMark/>
          </w:tcPr>
          <w:p w14:paraId="35D0A048"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The process of renewing a professional certification by taking classes or courses.</w:t>
            </w:r>
          </w:p>
        </w:tc>
        <w:tc>
          <w:tcPr>
            <w:tcW w:w="2901" w:type="dxa"/>
            <w:shd w:val="clear" w:color="auto" w:fill="auto"/>
            <w:vAlign w:val="center"/>
          </w:tcPr>
          <w:p w14:paraId="30C8A0AC" w14:textId="59DEC507" w:rsidR="00271DD6" w:rsidRPr="00F86B18" w:rsidRDefault="00271DD6" w:rsidP="00047EEC">
            <w:pPr>
              <w:spacing w:after="0" w:line="240" w:lineRule="auto"/>
              <w:rPr>
                <w:rFonts w:eastAsia="Times New Roman" w:cstheme="minorHAnsi"/>
                <w:sz w:val="24"/>
                <w:szCs w:val="24"/>
                <w:lang w:val="ru-RU"/>
              </w:rPr>
            </w:pPr>
            <w:r w:rsidRPr="00F86B18">
              <w:rPr>
                <w:rFonts w:cstheme="minorHAnsi"/>
                <w:sz w:val="24"/>
                <w:szCs w:val="24"/>
                <w:lang w:val="ru-RU"/>
              </w:rPr>
              <w:t xml:space="preserve">Переаттестация </w:t>
            </w:r>
          </w:p>
        </w:tc>
      </w:tr>
      <w:tr w:rsidR="00F86B18" w:rsidRPr="006E3A9E" w14:paraId="6279694A" w14:textId="77777777" w:rsidTr="00F86B18">
        <w:trPr>
          <w:trHeight w:val="629"/>
          <w:jc w:val="center"/>
        </w:trPr>
        <w:tc>
          <w:tcPr>
            <w:tcW w:w="2943" w:type="dxa"/>
            <w:vMerge/>
            <w:vAlign w:val="center"/>
          </w:tcPr>
          <w:p w14:paraId="4C2CA4A4"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vAlign w:val="center"/>
          </w:tcPr>
          <w:p w14:paraId="67B506CF" w14:textId="7690A833"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rPr>
              <w:t>Report card</w:t>
            </w:r>
          </w:p>
        </w:tc>
        <w:tc>
          <w:tcPr>
            <w:tcW w:w="4872" w:type="dxa"/>
            <w:shd w:val="clear" w:color="auto" w:fill="auto"/>
            <w:vAlign w:val="center"/>
          </w:tcPr>
          <w:p w14:paraId="26D32E3C" w14:textId="1132792B"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rPr>
              <w:t>A report card communicates a student's performance academically. A typical report card uses a grading scale to determine the quality of a student's schoolwork.</w:t>
            </w:r>
          </w:p>
        </w:tc>
        <w:tc>
          <w:tcPr>
            <w:tcW w:w="2901" w:type="dxa"/>
            <w:shd w:val="clear" w:color="auto" w:fill="auto"/>
            <w:vAlign w:val="center"/>
          </w:tcPr>
          <w:p w14:paraId="0EA17104" w14:textId="21D4E035" w:rsidR="00F86B18" w:rsidRPr="00F86B18" w:rsidRDefault="00F86B18" w:rsidP="00F86B18">
            <w:pPr>
              <w:spacing w:after="0" w:line="240" w:lineRule="auto"/>
              <w:rPr>
                <w:rFonts w:cstheme="minorHAnsi"/>
                <w:sz w:val="24"/>
                <w:szCs w:val="24"/>
                <w:lang w:val="ru-RU"/>
              </w:rPr>
            </w:pPr>
            <w:proofErr w:type="spellStart"/>
            <w:r w:rsidRPr="00F86B18">
              <w:rPr>
                <w:rFonts w:cstheme="minorHAnsi"/>
                <w:sz w:val="24"/>
                <w:szCs w:val="24"/>
              </w:rPr>
              <w:t>Табель</w:t>
            </w:r>
            <w:proofErr w:type="spellEnd"/>
            <w:r w:rsidRPr="00F86B18">
              <w:rPr>
                <w:rFonts w:cstheme="minorHAnsi"/>
                <w:sz w:val="24"/>
                <w:szCs w:val="24"/>
              </w:rPr>
              <w:t xml:space="preserve"> </w:t>
            </w:r>
            <w:proofErr w:type="spellStart"/>
            <w:r w:rsidRPr="00F86B18">
              <w:rPr>
                <w:rFonts w:cstheme="minorHAnsi"/>
                <w:sz w:val="24"/>
                <w:szCs w:val="24"/>
              </w:rPr>
              <w:t>успеваемости</w:t>
            </w:r>
            <w:proofErr w:type="spellEnd"/>
          </w:p>
        </w:tc>
      </w:tr>
      <w:tr w:rsidR="006E3A9E" w:rsidRPr="006E3A9E" w14:paraId="2C24882F" w14:textId="1BC8AD38" w:rsidTr="00F86B18">
        <w:trPr>
          <w:trHeight w:val="1070"/>
          <w:jc w:val="center"/>
        </w:trPr>
        <w:tc>
          <w:tcPr>
            <w:tcW w:w="2943" w:type="dxa"/>
            <w:vMerge/>
            <w:vAlign w:val="center"/>
            <w:hideMark/>
          </w:tcPr>
          <w:p w14:paraId="188A861C"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5479BE5"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 xml:space="preserve">Scholarship </w:t>
            </w:r>
          </w:p>
        </w:tc>
        <w:tc>
          <w:tcPr>
            <w:tcW w:w="4872" w:type="dxa"/>
            <w:shd w:val="clear" w:color="auto" w:fill="auto"/>
            <w:vAlign w:val="center"/>
            <w:hideMark/>
          </w:tcPr>
          <w:p w14:paraId="77344ABF"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A grant or payment made to support a student's education, awarded on the basis of academic or other achievement</w:t>
            </w:r>
          </w:p>
        </w:tc>
        <w:tc>
          <w:tcPr>
            <w:tcW w:w="2901" w:type="dxa"/>
            <w:shd w:val="clear" w:color="auto" w:fill="auto"/>
            <w:vAlign w:val="center"/>
          </w:tcPr>
          <w:p w14:paraId="7CAA02CD" w14:textId="2FB99D06" w:rsidR="002E2CCA" w:rsidRPr="00F86B18" w:rsidRDefault="002E2CCA" w:rsidP="00047EEC">
            <w:pPr>
              <w:spacing w:after="0" w:line="240" w:lineRule="auto"/>
              <w:rPr>
                <w:rFonts w:eastAsia="Times New Roman" w:cstheme="minorHAnsi"/>
                <w:sz w:val="24"/>
                <w:szCs w:val="24"/>
              </w:rPr>
            </w:pPr>
            <w:proofErr w:type="spellStart"/>
            <w:r w:rsidRPr="00F86B18">
              <w:rPr>
                <w:rFonts w:eastAsia="Times New Roman" w:cstheme="minorHAnsi"/>
                <w:sz w:val="24"/>
                <w:szCs w:val="24"/>
              </w:rPr>
              <w:t>Стипендия</w:t>
            </w:r>
            <w:proofErr w:type="spellEnd"/>
            <w:r w:rsidRPr="00F86B18">
              <w:rPr>
                <w:rFonts w:cstheme="minorHAnsi"/>
                <w:sz w:val="24"/>
                <w:szCs w:val="24"/>
              </w:rPr>
              <w:t xml:space="preserve"> </w:t>
            </w:r>
          </w:p>
        </w:tc>
      </w:tr>
      <w:tr w:rsidR="006E3A9E" w:rsidRPr="006E3A9E" w14:paraId="4B3C34B9" w14:textId="213A5AED" w:rsidTr="00F86B18">
        <w:trPr>
          <w:trHeight w:val="1511"/>
          <w:jc w:val="center"/>
        </w:trPr>
        <w:tc>
          <w:tcPr>
            <w:tcW w:w="2943" w:type="dxa"/>
            <w:vMerge/>
            <w:vAlign w:val="center"/>
            <w:hideMark/>
          </w:tcPr>
          <w:p w14:paraId="1089443A"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D0B0DAE"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Scholastic Assessment Test (SAT)</w:t>
            </w:r>
          </w:p>
        </w:tc>
        <w:tc>
          <w:tcPr>
            <w:tcW w:w="4872" w:type="dxa"/>
            <w:shd w:val="clear" w:color="auto" w:fill="auto"/>
            <w:vAlign w:val="center"/>
            <w:hideMark/>
          </w:tcPr>
          <w:p w14:paraId="2C18B749" w14:textId="36C622E4"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An examination used by colleges and universities as part of their admissions decision-making process. The SAT tests a student's abilities in the areas of critical reading, writing and mathematics.</w:t>
            </w:r>
          </w:p>
        </w:tc>
        <w:tc>
          <w:tcPr>
            <w:tcW w:w="2901" w:type="dxa"/>
            <w:shd w:val="clear" w:color="auto" w:fill="auto"/>
            <w:vAlign w:val="center"/>
          </w:tcPr>
          <w:p w14:paraId="56BEF1AA" w14:textId="7EC9ADD1" w:rsidR="002E2CCA" w:rsidRPr="00F86B18" w:rsidDel="00FB04A7" w:rsidRDefault="002E2CCA" w:rsidP="00047EEC">
            <w:pPr>
              <w:spacing w:after="0" w:line="240" w:lineRule="auto"/>
              <w:rPr>
                <w:rFonts w:eastAsia="Times New Roman" w:cstheme="minorHAnsi"/>
                <w:sz w:val="24"/>
                <w:szCs w:val="24"/>
                <w:lang w:val="ru-RU"/>
              </w:rPr>
            </w:pPr>
            <w:r w:rsidRPr="00F86B18">
              <w:rPr>
                <w:rFonts w:eastAsia="Times New Roman" w:cstheme="minorHAnsi"/>
                <w:sz w:val="24"/>
                <w:szCs w:val="24"/>
                <w:lang w:val="ru-RU"/>
              </w:rPr>
              <w:t>Стандартизированный тест для приема в высшие учебные заведения</w:t>
            </w:r>
            <w:r w:rsidRPr="00F86B18">
              <w:rPr>
                <w:rFonts w:eastAsia="Times New Roman" w:cstheme="minorHAnsi"/>
                <w:sz w:val="24"/>
                <w:szCs w:val="24"/>
              </w:rPr>
              <w:t> </w:t>
            </w:r>
            <w:r w:rsidRPr="00F86B18">
              <w:rPr>
                <w:rFonts w:eastAsia="Times New Roman" w:cstheme="minorHAnsi"/>
                <w:sz w:val="24"/>
                <w:szCs w:val="24"/>
                <w:lang w:val="ru-RU"/>
              </w:rPr>
              <w:t>(</w:t>
            </w:r>
            <w:r w:rsidRPr="00F86B18">
              <w:rPr>
                <w:rFonts w:eastAsia="Times New Roman" w:cstheme="minorHAnsi"/>
                <w:sz w:val="24"/>
                <w:szCs w:val="24"/>
              </w:rPr>
              <w:t>SAT</w:t>
            </w:r>
            <w:r w:rsidRPr="00F86B18">
              <w:rPr>
                <w:rFonts w:eastAsia="Times New Roman" w:cstheme="minorHAnsi"/>
                <w:sz w:val="24"/>
                <w:szCs w:val="24"/>
                <w:lang w:val="ru-RU"/>
              </w:rPr>
              <w:t>)</w:t>
            </w:r>
          </w:p>
        </w:tc>
      </w:tr>
      <w:tr w:rsidR="006E3A9E" w:rsidRPr="006E3A9E" w14:paraId="06762EE5" w14:textId="7649F01B" w:rsidTr="00F86B18">
        <w:trPr>
          <w:trHeight w:val="630"/>
          <w:jc w:val="center"/>
        </w:trPr>
        <w:tc>
          <w:tcPr>
            <w:tcW w:w="2943" w:type="dxa"/>
            <w:vMerge/>
            <w:vAlign w:val="center"/>
            <w:hideMark/>
          </w:tcPr>
          <w:p w14:paraId="5FBF88CD"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1F01A61"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School enrollment</w:t>
            </w:r>
          </w:p>
        </w:tc>
        <w:tc>
          <w:tcPr>
            <w:tcW w:w="4872" w:type="dxa"/>
            <w:shd w:val="clear" w:color="auto" w:fill="auto"/>
            <w:vAlign w:val="center"/>
            <w:hideMark/>
          </w:tcPr>
          <w:p w14:paraId="0330E963" w14:textId="0089C542"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The act of registering a student in school.</w:t>
            </w:r>
          </w:p>
        </w:tc>
        <w:tc>
          <w:tcPr>
            <w:tcW w:w="2901" w:type="dxa"/>
            <w:shd w:val="clear" w:color="auto" w:fill="auto"/>
            <w:vAlign w:val="center"/>
          </w:tcPr>
          <w:p w14:paraId="0D8D247D" w14:textId="1A1E2570" w:rsidR="002E2CCA" w:rsidRPr="00F86B18" w:rsidRDefault="002E2CCA" w:rsidP="00047EEC">
            <w:pPr>
              <w:spacing w:after="0" w:line="240" w:lineRule="auto"/>
              <w:rPr>
                <w:rFonts w:eastAsia="Times New Roman" w:cstheme="minorHAnsi"/>
                <w:sz w:val="24"/>
                <w:szCs w:val="24"/>
              </w:rPr>
            </w:pPr>
            <w:r w:rsidRPr="00F86B18">
              <w:rPr>
                <w:rFonts w:eastAsia="Times New Roman" w:cstheme="minorHAnsi"/>
                <w:sz w:val="24"/>
                <w:szCs w:val="24"/>
              </w:rPr>
              <w:t>​</w:t>
            </w:r>
            <w:proofErr w:type="spellStart"/>
            <w:r w:rsidRPr="00F86B18">
              <w:rPr>
                <w:rFonts w:eastAsia="Times New Roman" w:cstheme="minorHAnsi"/>
                <w:sz w:val="24"/>
                <w:szCs w:val="24"/>
              </w:rPr>
              <w:t>Запись</w:t>
            </w:r>
            <w:proofErr w:type="spellEnd"/>
            <w:r w:rsidRPr="00F86B18">
              <w:rPr>
                <w:rFonts w:eastAsia="Times New Roman" w:cstheme="minorHAnsi"/>
                <w:sz w:val="24"/>
                <w:szCs w:val="24"/>
              </w:rPr>
              <w:t xml:space="preserve"> в </w:t>
            </w:r>
            <w:proofErr w:type="spellStart"/>
            <w:r w:rsidRPr="00F86B18">
              <w:rPr>
                <w:rFonts w:eastAsia="Times New Roman" w:cstheme="minorHAnsi"/>
                <w:sz w:val="24"/>
                <w:szCs w:val="24"/>
              </w:rPr>
              <w:t>школу</w:t>
            </w:r>
            <w:proofErr w:type="spellEnd"/>
          </w:p>
        </w:tc>
      </w:tr>
      <w:tr w:rsidR="00F86B18" w:rsidRPr="006E3A9E" w14:paraId="5BD66B45" w14:textId="77777777" w:rsidTr="00F86B18">
        <w:trPr>
          <w:trHeight w:val="630"/>
          <w:jc w:val="center"/>
        </w:trPr>
        <w:tc>
          <w:tcPr>
            <w:tcW w:w="2943" w:type="dxa"/>
            <w:vMerge/>
            <w:vAlign w:val="center"/>
          </w:tcPr>
          <w:p w14:paraId="18B418FE" w14:textId="77777777" w:rsidR="00F86B18" w:rsidRPr="006E3A9E" w:rsidRDefault="00F86B18" w:rsidP="00F86B18">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502F8F4E" w14:textId="07B93CC2"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rPr>
              <w:t>Student Loan</w:t>
            </w:r>
          </w:p>
        </w:tc>
        <w:tc>
          <w:tcPr>
            <w:tcW w:w="4872" w:type="dxa"/>
            <w:shd w:val="clear" w:color="auto" w:fill="auto"/>
            <w:vAlign w:val="center"/>
          </w:tcPr>
          <w:p w14:paraId="4B9984AB" w14:textId="685C9C97"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rPr>
              <w:t>A student loan is a type of loan designed to help students pay for post-secondary education and the associated fees, such as tuition, books and supplies, and living expenses. (Source: Wikipedia)</w:t>
            </w:r>
          </w:p>
        </w:tc>
        <w:tc>
          <w:tcPr>
            <w:tcW w:w="2901" w:type="dxa"/>
            <w:shd w:val="clear" w:color="auto" w:fill="auto"/>
            <w:vAlign w:val="center"/>
          </w:tcPr>
          <w:p w14:paraId="5B836C16" w14:textId="43F03CF3"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lang w:val="ru-RU"/>
              </w:rPr>
              <w:t>К</w:t>
            </w:r>
            <w:proofErr w:type="spellStart"/>
            <w:r w:rsidRPr="00F86B18">
              <w:rPr>
                <w:rFonts w:cstheme="minorHAnsi"/>
                <w:sz w:val="24"/>
                <w:szCs w:val="24"/>
              </w:rPr>
              <w:t>редит</w:t>
            </w:r>
            <w:proofErr w:type="spellEnd"/>
            <w:r w:rsidRPr="00F86B18">
              <w:rPr>
                <w:rFonts w:cstheme="minorHAnsi"/>
                <w:sz w:val="24"/>
                <w:szCs w:val="24"/>
                <w:lang w:val="ru-RU"/>
              </w:rPr>
              <w:t xml:space="preserve"> на образование</w:t>
            </w:r>
          </w:p>
        </w:tc>
      </w:tr>
      <w:tr w:rsidR="006E3A9E" w:rsidRPr="006E3A9E" w14:paraId="6A919727" w14:textId="7ABD7971" w:rsidTr="00F86B18">
        <w:trPr>
          <w:trHeight w:val="1260"/>
          <w:jc w:val="center"/>
        </w:trPr>
        <w:tc>
          <w:tcPr>
            <w:tcW w:w="2943" w:type="dxa"/>
            <w:vMerge/>
            <w:vAlign w:val="center"/>
            <w:hideMark/>
          </w:tcPr>
          <w:p w14:paraId="7EF1B5F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DE02F0"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Technical School/Vocational School</w:t>
            </w:r>
          </w:p>
        </w:tc>
        <w:tc>
          <w:tcPr>
            <w:tcW w:w="4872" w:type="dxa"/>
            <w:shd w:val="clear" w:color="auto" w:fill="auto"/>
            <w:vAlign w:val="center"/>
            <w:hideMark/>
          </w:tcPr>
          <w:p w14:paraId="75236975" w14:textId="036615C1"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A learning institution that provides specialized training in a specific career field, trade, or profession.</w:t>
            </w:r>
          </w:p>
        </w:tc>
        <w:tc>
          <w:tcPr>
            <w:tcW w:w="2901" w:type="dxa"/>
            <w:shd w:val="clear" w:color="auto" w:fill="auto"/>
            <w:vAlign w:val="center"/>
          </w:tcPr>
          <w:p w14:paraId="51E8E06E" w14:textId="118EEC91" w:rsidR="002E2CCA" w:rsidRPr="00F86B18" w:rsidDel="00FB04A7" w:rsidRDefault="002E2CCA" w:rsidP="00047EEC">
            <w:pPr>
              <w:spacing w:after="0" w:line="240" w:lineRule="auto"/>
              <w:rPr>
                <w:rFonts w:eastAsia="Times New Roman" w:cstheme="minorHAnsi"/>
                <w:sz w:val="24"/>
                <w:szCs w:val="24"/>
              </w:rPr>
            </w:pPr>
            <w:proofErr w:type="spellStart"/>
            <w:r w:rsidRPr="00F86B18">
              <w:rPr>
                <w:rFonts w:eastAsia="Times New Roman" w:cstheme="minorHAnsi"/>
                <w:sz w:val="24"/>
                <w:szCs w:val="24"/>
              </w:rPr>
              <w:t>Техническая</w:t>
            </w:r>
            <w:proofErr w:type="spellEnd"/>
            <w:r w:rsidRPr="00F86B18">
              <w:rPr>
                <w:rFonts w:eastAsia="Times New Roman" w:cstheme="minorHAnsi"/>
                <w:sz w:val="24"/>
                <w:szCs w:val="24"/>
              </w:rPr>
              <w:t xml:space="preserve"> </w:t>
            </w:r>
            <w:proofErr w:type="spellStart"/>
            <w:r w:rsidRPr="00F86B18">
              <w:rPr>
                <w:rFonts w:eastAsia="Times New Roman" w:cstheme="minorHAnsi"/>
                <w:sz w:val="24"/>
                <w:szCs w:val="24"/>
              </w:rPr>
              <w:t>школа</w:t>
            </w:r>
            <w:proofErr w:type="spellEnd"/>
            <w:r w:rsidRPr="00F86B18">
              <w:rPr>
                <w:rFonts w:eastAsia="Times New Roman" w:cstheme="minorHAnsi"/>
                <w:sz w:val="24"/>
                <w:szCs w:val="24"/>
              </w:rPr>
              <w:t>/</w:t>
            </w:r>
            <w:proofErr w:type="spellStart"/>
            <w:r w:rsidRPr="00F86B18">
              <w:rPr>
                <w:rFonts w:eastAsia="Times New Roman" w:cstheme="minorHAnsi"/>
                <w:sz w:val="24"/>
                <w:szCs w:val="24"/>
              </w:rPr>
              <w:t>профессиональная</w:t>
            </w:r>
            <w:proofErr w:type="spellEnd"/>
            <w:r w:rsidRPr="00F86B18">
              <w:rPr>
                <w:rFonts w:eastAsia="Times New Roman" w:cstheme="minorHAnsi"/>
                <w:sz w:val="24"/>
                <w:szCs w:val="24"/>
              </w:rPr>
              <w:t xml:space="preserve"> </w:t>
            </w:r>
            <w:proofErr w:type="spellStart"/>
            <w:r w:rsidRPr="00F86B18">
              <w:rPr>
                <w:rFonts w:eastAsia="Times New Roman" w:cstheme="minorHAnsi"/>
                <w:sz w:val="24"/>
                <w:szCs w:val="24"/>
              </w:rPr>
              <w:t>школа</w:t>
            </w:r>
            <w:proofErr w:type="spellEnd"/>
          </w:p>
        </w:tc>
      </w:tr>
      <w:tr w:rsidR="00F86B18" w:rsidRPr="006E3A9E" w14:paraId="52AAA318" w14:textId="77777777" w:rsidTr="00F86B18">
        <w:trPr>
          <w:trHeight w:val="710"/>
          <w:jc w:val="center"/>
        </w:trPr>
        <w:tc>
          <w:tcPr>
            <w:tcW w:w="2943" w:type="dxa"/>
            <w:vMerge/>
            <w:vAlign w:val="center"/>
          </w:tcPr>
          <w:p w14:paraId="7946F2C9"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vAlign w:val="center"/>
          </w:tcPr>
          <w:p w14:paraId="31DCFDE9" w14:textId="4DC915F6"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rPr>
              <w:t>Tuition</w:t>
            </w:r>
          </w:p>
        </w:tc>
        <w:tc>
          <w:tcPr>
            <w:tcW w:w="4872" w:type="dxa"/>
            <w:shd w:val="clear" w:color="auto" w:fill="auto"/>
            <w:vAlign w:val="center"/>
          </w:tcPr>
          <w:p w14:paraId="060594E9" w14:textId="365C6EC3"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rPr>
              <w:t>Tuition payments are fees charged by educational institutions for instruction or other services. </w:t>
            </w:r>
          </w:p>
        </w:tc>
        <w:tc>
          <w:tcPr>
            <w:tcW w:w="2901" w:type="dxa"/>
            <w:shd w:val="clear" w:color="auto" w:fill="auto"/>
            <w:vAlign w:val="center"/>
          </w:tcPr>
          <w:p w14:paraId="1F2E6A24" w14:textId="1311F400" w:rsidR="00F86B18" w:rsidRPr="00F86B18" w:rsidRDefault="00F86B18" w:rsidP="00F86B18">
            <w:pPr>
              <w:spacing w:after="0" w:line="240" w:lineRule="auto"/>
              <w:rPr>
                <w:rFonts w:eastAsia="Times New Roman" w:cstheme="minorHAnsi"/>
                <w:sz w:val="24"/>
                <w:szCs w:val="24"/>
              </w:rPr>
            </w:pPr>
            <w:r w:rsidRPr="00F86B18">
              <w:rPr>
                <w:rFonts w:cstheme="minorHAnsi"/>
                <w:sz w:val="24"/>
                <w:szCs w:val="24"/>
                <w:lang w:val="ru-RU"/>
              </w:rPr>
              <w:t>Плата за о</w:t>
            </w:r>
            <w:proofErr w:type="spellStart"/>
            <w:r w:rsidRPr="00F86B18">
              <w:rPr>
                <w:rFonts w:cstheme="minorHAnsi"/>
                <w:sz w:val="24"/>
                <w:szCs w:val="24"/>
              </w:rPr>
              <w:t>бучение</w:t>
            </w:r>
            <w:proofErr w:type="spellEnd"/>
          </w:p>
        </w:tc>
      </w:tr>
      <w:tr w:rsidR="006E3A9E" w:rsidRPr="006E3A9E" w14:paraId="02C8188D" w14:textId="6DF6C9E1" w:rsidTr="00F86B18">
        <w:trPr>
          <w:trHeight w:val="1160"/>
          <w:jc w:val="center"/>
        </w:trPr>
        <w:tc>
          <w:tcPr>
            <w:tcW w:w="2943" w:type="dxa"/>
            <w:vMerge/>
            <w:vAlign w:val="center"/>
            <w:hideMark/>
          </w:tcPr>
          <w:p w14:paraId="6E60918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9BACFA4"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University</w:t>
            </w:r>
          </w:p>
        </w:tc>
        <w:tc>
          <w:tcPr>
            <w:tcW w:w="4872" w:type="dxa"/>
            <w:shd w:val="clear" w:color="auto" w:fill="auto"/>
            <w:vAlign w:val="center"/>
            <w:hideMark/>
          </w:tcPr>
          <w:p w14:paraId="5EBC8F08" w14:textId="77777777" w:rsidR="002E2CCA" w:rsidRPr="00F86B18" w:rsidRDefault="002E2CCA" w:rsidP="002E2CCA">
            <w:pPr>
              <w:spacing w:after="0" w:line="240" w:lineRule="auto"/>
              <w:rPr>
                <w:rFonts w:eastAsia="Times New Roman" w:cstheme="minorHAnsi"/>
                <w:sz w:val="24"/>
                <w:szCs w:val="24"/>
              </w:rPr>
            </w:pPr>
            <w:r w:rsidRPr="00F86B18">
              <w:rPr>
                <w:rFonts w:eastAsia="Times New Roman" w:cstheme="minorHAnsi"/>
                <w:sz w:val="24"/>
                <w:szCs w:val="24"/>
              </w:rPr>
              <w:t>An institution of higher education and research which awards academic degrees in various academic disciplines.</w:t>
            </w:r>
          </w:p>
        </w:tc>
        <w:tc>
          <w:tcPr>
            <w:tcW w:w="2901" w:type="dxa"/>
            <w:shd w:val="clear" w:color="auto" w:fill="auto"/>
            <w:vAlign w:val="center"/>
          </w:tcPr>
          <w:p w14:paraId="2FABA87D" w14:textId="331636F7" w:rsidR="002E2CCA" w:rsidRPr="00F86B18" w:rsidRDefault="002E2CCA" w:rsidP="00047EEC">
            <w:pPr>
              <w:spacing w:after="0" w:line="240" w:lineRule="auto"/>
              <w:rPr>
                <w:rFonts w:eastAsia="Times New Roman" w:cstheme="minorHAnsi"/>
                <w:sz w:val="24"/>
                <w:szCs w:val="24"/>
              </w:rPr>
            </w:pPr>
            <w:proofErr w:type="spellStart"/>
            <w:r w:rsidRPr="00F86B18">
              <w:rPr>
                <w:rFonts w:eastAsia="Times New Roman" w:cstheme="minorHAnsi"/>
                <w:sz w:val="24"/>
                <w:szCs w:val="24"/>
              </w:rPr>
              <w:t>Университет</w:t>
            </w:r>
            <w:proofErr w:type="spellEnd"/>
          </w:p>
        </w:tc>
      </w:tr>
    </w:tbl>
    <w:p w14:paraId="4FB5FB9F" w14:textId="77777777" w:rsidR="00D547B7" w:rsidRDefault="00D547B7"/>
    <w:p w14:paraId="5F62D283" w14:textId="77777777" w:rsidR="00F86B18" w:rsidRDefault="00F86B18"/>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2A01B57D" w14:textId="131D3167" w:rsidTr="006E3A9E">
        <w:trPr>
          <w:trHeight w:val="330"/>
          <w:jc w:val="center"/>
        </w:trPr>
        <w:tc>
          <w:tcPr>
            <w:tcW w:w="2943" w:type="dxa"/>
            <w:vMerge w:val="restart"/>
            <w:shd w:val="clear" w:color="auto" w:fill="auto"/>
            <w:hideMark/>
          </w:tcPr>
          <w:p w14:paraId="466B8F45" w14:textId="19972CD1" w:rsidR="002E2CCA" w:rsidRPr="006E3A9E" w:rsidRDefault="002E2CCA" w:rsidP="00D547B7">
            <w:pPr>
              <w:pStyle w:val="Heading2"/>
            </w:pPr>
            <w:bookmarkStart w:id="10" w:name="_Toc137201394"/>
            <w:r w:rsidRPr="006E3A9E">
              <w:lastRenderedPageBreak/>
              <w:t>EMPLOYMENT</w:t>
            </w:r>
            <w:bookmarkEnd w:id="10"/>
            <w:r w:rsidRPr="006E3A9E">
              <w:t xml:space="preserve"> </w:t>
            </w:r>
          </w:p>
          <w:p w14:paraId="6FFBC80A" w14:textId="29362BE2" w:rsidR="00A65C1A" w:rsidRPr="006E3A9E" w:rsidRDefault="00A65C1A" w:rsidP="002E2CCA">
            <w:pPr>
              <w:spacing w:after="0" w:line="240" w:lineRule="auto"/>
              <w:jc w:val="center"/>
              <w:rPr>
                <w:rFonts w:ascii="Calibri" w:eastAsia="Times New Roman" w:hAnsi="Calibri" w:cs="Calibri"/>
                <w:b/>
                <w:bCs/>
                <w:sz w:val="24"/>
                <w:szCs w:val="24"/>
              </w:rPr>
            </w:pPr>
          </w:p>
          <w:p w14:paraId="564A07DD"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ТРУДОУСТРОЙСТВО</w:t>
            </w:r>
          </w:p>
          <w:p w14:paraId="1E3E4782"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276423C2"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7BC8D36"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27823240"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8CE8EBA"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746485E"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E530CFA"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3258997"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21C5D98"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53F4DE3"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89BC3C0"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AB175C4"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4FFB1F4"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305A97A3"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1E781252"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F639FEA"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2BFAC2D4"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4E110B5E"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7EEDF281"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97D4B82" w14:textId="77777777"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t> </w:t>
            </w:r>
          </w:p>
          <w:p w14:paraId="026ED79D" w14:textId="26C66B75" w:rsidR="002E2CCA" w:rsidRPr="006E3A9E" w:rsidRDefault="002E2CCA" w:rsidP="002E2CCA">
            <w:pPr>
              <w:spacing w:after="0" w:line="240" w:lineRule="auto"/>
              <w:rPr>
                <w:rFonts w:ascii="Calibri" w:eastAsia="Times New Roman" w:hAnsi="Calibri" w:cs="Calibri"/>
                <w:b/>
                <w:bCs/>
                <w:sz w:val="24"/>
                <w:szCs w:val="24"/>
              </w:rPr>
            </w:pPr>
            <w:r w:rsidRPr="006E3A9E">
              <w:rPr>
                <w:rFonts w:ascii="Calibri" w:eastAsia="Times New Roman" w:hAnsi="Calibri" w:cs="Calibri"/>
                <w:b/>
                <w:bCs/>
                <w:sz w:val="24"/>
                <w:szCs w:val="24"/>
              </w:rPr>
              <w:lastRenderedPageBreak/>
              <w:t> </w:t>
            </w:r>
          </w:p>
        </w:tc>
        <w:tc>
          <w:tcPr>
            <w:tcW w:w="3892" w:type="dxa"/>
            <w:shd w:val="clear" w:color="auto" w:fill="auto"/>
            <w:vAlign w:val="center"/>
            <w:hideMark/>
          </w:tcPr>
          <w:p w14:paraId="715241C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lastRenderedPageBreak/>
              <w:t xml:space="preserve">Application </w:t>
            </w:r>
          </w:p>
        </w:tc>
        <w:tc>
          <w:tcPr>
            <w:tcW w:w="4872" w:type="dxa"/>
            <w:shd w:val="clear" w:color="auto" w:fill="auto"/>
            <w:hideMark/>
          </w:tcPr>
          <w:p w14:paraId="7BB35646" w14:textId="2B5A967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written or online form submitted to a potential employer providing the name, contact information, and employment history of the job seeker.</w:t>
            </w:r>
          </w:p>
        </w:tc>
        <w:tc>
          <w:tcPr>
            <w:tcW w:w="2901" w:type="dxa"/>
            <w:shd w:val="clear" w:color="auto" w:fill="auto"/>
            <w:vAlign w:val="center"/>
          </w:tcPr>
          <w:p w14:paraId="61FCE76D" w14:textId="6F7597FC" w:rsidR="002E2CCA" w:rsidRPr="006E3A9E" w:rsidDel="00FB04A7" w:rsidRDefault="00271DD6" w:rsidP="00047EEC">
            <w:pPr>
              <w:spacing w:after="0" w:line="240" w:lineRule="auto"/>
              <w:rPr>
                <w:rFonts w:ascii="Calibri" w:eastAsia="Times New Roman" w:hAnsi="Calibri" w:cs="Calibri"/>
                <w:sz w:val="24"/>
                <w:szCs w:val="24"/>
                <w:lang w:val="ru-RU"/>
              </w:rPr>
            </w:pPr>
            <w:r w:rsidRPr="006E3A9E">
              <w:rPr>
                <w:lang w:val="ru-RU"/>
              </w:rPr>
              <w:t>Заявление на работу</w:t>
            </w:r>
          </w:p>
        </w:tc>
      </w:tr>
      <w:tr w:rsidR="006E3A9E" w:rsidRPr="006E3A9E" w14:paraId="7743FFF9" w14:textId="3E47247A" w:rsidTr="00F86B18">
        <w:trPr>
          <w:trHeight w:val="971"/>
          <w:jc w:val="center"/>
        </w:trPr>
        <w:tc>
          <w:tcPr>
            <w:tcW w:w="2943" w:type="dxa"/>
            <w:vMerge/>
            <w:shd w:val="clear" w:color="auto" w:fill="auto"/>
            <w:hideMark/>
          </w:tcPr>
          <w:p w14:paraId="1E9C5235" w14:textId="6B2D5D92"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E0A6DE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Discrimination</w:t>
            </w:r>
          </w:p>
        </w:tc>
        <w:tc>
          <w:tcPr>
            <w:tcW w:w="4872" w:type="dxa"/>
            <w:shd w:val="clear" w:color="auto" w:fill="auto"/>
            <w:hideMark/>
          </w:tcPr>
          <w:p w14:paraId="21272F0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Prejudicial treatment of different categories of people, especially on the grounds of race, age, gender, or sex.</w:t>
            </w:r>
          </w:p>
        </w:tc>
        <w:tc>
          <w:tcPr>
            <w:tcW w:w="2901" w:type="dxa"/>
            <w:shd w:val="clear" w:color="auto" w:fill="auto"/>
            <w:vAlign w:val="center"/>
          </w:tcPr>
          <w:p w14:paraId="4A4F3B08" w14:textId="2E3245A3"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Дискриминация</w:t>
            </w:r>
            <w:proofErr w:type="spellEnd"/>
          </w:p>
        </w:tc>
      </w:tr>
      <w:tr w:rsidR="006E3A9E" w:rsidRPr="006E3A9E" w14:paraId="201F9094" w14:textId="6F4C31E1" w:rsidTr="00F86B18">
        <w:trPr>
          <w:trHeight w:val="872"/>
          <w:jc w:val="center"/>
        </w:trPr>
        <w:tc>
          <w:tcPr>
            <w:tcW w:w="2943" w:type="dxa"/>
            <w:vMerge/>
            <w:shd w:val="clear" w:color="auto" w:fill="auto"/>
            <w:hideMark/>
          </w:tcPr>
          <w:p w14:paraId="310B571A" w14:textId="3D0222E2"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194E6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Authorization Document (EAD) Card</w:t>
            </w:r>
          </w:p>
        </w:tc>
        <w:tc>
          <w:tcPr>
            <w:tcW w:w="4872" w:type="dxa"/>
            <w:shd w:val="clear" w:color="auto" w:fill="auto"/>
            <w:hideMark/>
          </w:tcPr>
          <w:p w14:paraId="34E068C1" w14:textId="432FDC2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issued by USCIS that allows foreign nationals to work in the U.S.</w:t>
            </w:r>
          </w:p>
        </w:tc>
        <w:tc>
          <w:tcPr>
            <w:tcW w:w="2901" w:type="dxa"/>
            <w:shd w:val="clear" w:color="auto" w:fill="auto"/>
            <w:vAlign w:val="center"/>
          </w:tcPr>
          <w:p w14:paraId="59226C4A" w14:textId="59A65043"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Разрешение на работу</w:t>
            </w:r>
            <w:r w:rsidRPr="006E3A9E">
              <w:rPr>
                <w:rFonts w:ascii="Calibri" w:eastAsia="Times New Roman" w:hAnsi="Calibri" w:cs="Calibri"/>
                <w:sz w:val="24"/>
              </w:rPr>
              <w:t> </w:t>
            </w:r>
            <w:r w:rsidRPr="006E3A9E">
              <w:rPr>
                <w:rFonts w:ascii="Calibri" w:eastAsia="Times New Roman" w:hAnsi="Calibri" w:cs="Calibri"/>
                <w:sz w:val="24"/>
                <w:lang w:val="ru-RU"/>
              </w:rPr>
              <w:t>(</w:t>
            </w:r>
            <w:r w:rsidRPr="006E3A9E">
              <w:rPr>
                <w:rFonts w:ascii="Calibri" w:eastAsia="Times New Roman" w:hAnsi="Calibri" w:cs="Calibri"/>
                <w:sz w:val="24"/>
              </w:rPr>
              <w:t>EAD</w:t>
            </w:r>
            <w:r w:rsidRPr="006E3A9E">
              <w:rPr>
                <w:rFonts w:ascii="Calibri" w:eastAsia="Times New Roman" w:hAnsi="Calibri" w:cs="Calibri"/>
                <w:sz w:val="24"/>
                <w:lang w:val="ru-RU"/>
              </w:rPr>
              <w:t>) / Карта</w:t>
            </w:r>
            <w:r w:rsidRPr="006E3A9E">
              <w:rPr>
                <w:rFonts w:ascii="Calibri" w:eastAsia="Times New Roman" w:hAnsi="Calibri" w:cs="Calibri"/>
                <w:sz w:val="24"/>
              </w:rPr>
              <w:t> EAD</w:t>
            </w:r>
          </w:p>
        </w:tc>
      </w:tr>
      <w:tr w:rsidR="00F86B18" w:rsidRPr="006E3A9E" w14:paraId="014F3304" w14:textId="77777777" w:rsidTr="00F86B18">
        <w:trPr>
          <w:trHeight w:val="1349"/>
          <w:jc w:val="center"/>
        </w:trPr>
        <w:tc>
          <w:tcPr>
            <w:tcW w:w="2943" w:type="dxa"/>
            <w:vMerge/>
            <w:shd w:val="clear" w:color="auto" w:fill="auto"/>
          </w:tcPr>
          <w:p w14:paraId="384CED8F"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tcPr>
          <w:p w14:paraId="7A425060" w14:textId="09720700"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Employee Benefits</w:t>
            </w:r>
          </w:p>
        </w:tc>
        <w:tc>
          <w:tcPr>
            <w:tcW w:w="4872" w:type="dxa"/>
            <w:shd w:val="clear" w:color="auto" w:fill="auto"/>
          </w:tcPr>
          <w:p w14:paraId="5D127360" w14:textId="768340B8"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Employee benefits in the United States may include health insurance, vision, and dental plans, retirement benefit plans (pension, 401(k), 403(b)), life insurance,</w:t>
            </w:r>
            <w:hyperlink r:id="rId21" w:tooltip="Life insurance" w:history="1"/>
            <w:r w:rsidRPr="00D317DC">
              <w:rPr>
                <w:rFonts w:cstheme="minorHAnsi"/>
              </w:rPr>
              <w:t> long-term care insurance plans, etc.</w:t>
            </w:r>
          </w:p>
        </w:tc>
        <w:tc>
          <w:tcPr>
            <w:tcW w:w="2901" w:type="dxa"/>
            <w:shd w:val="clear" w:color="auto" w:fill="auto"/>
          </w:tcPr>
          <w:p w14:paraId="27E1177F" w14:textId="2456DC1D" w:rsidR="00F86B18" w:rsidRPr="006E3A9E" w:rsidRDefault="00F86B18" w:rsidP="00F86B18">
            <w:pPr>
              <w:spacing w:after="0" w:line="240" w:lineRule="auto"/>
              <w:rPr>
                <w:rFonts w:ascii="Calibri" w:eastAsia="Times New Roman" w:hAnsi="Calibri" w:cs="Calibri"/>
                <w:sz w:val="24"/>
                <w:lang w:val="ru-RU"/>
              </w:rPr>
            </w:pPr>
            <w:proofErr w:type="spellStart"/>
            <w:r w:rsidRPr="00D317DC">
              <w:rPr>
                <w:rFonts w:cstheme="minorHAnsi"/>
              </w:rPr>
              <w:t>Льготы</w:t>
            </w:r>
            <w:proofErr w:type="spellEnd"/>
            <w:r w:rsidRPr="00D317DC">
              <w:rPr>
                <w:rFonts w:cstheme="minorHAnsi"/>
              </w:rPr>
              <w:t xml:space="preserve"> </w:t>
            </w:r>
            <w:proofErr w:type="spellStart"/>
            <w:r w:rsidRPr="00D317DC">
              <w:rPr>
                <w:rFonts w:cstheme="minorHAnsi"/>
              </w:rPr>
              <w:t>сотрудникам</w:t>
            </w:r>
            <w:proofErr w:type="spellEnd"/>
          </w:p>
        </w:tc>
      </w:tr>
      <w:tr w:rsidR="006E3A9E" w:rsidRPr="006E3A9E" w14:paraId="0CB1D0D2" w14:textId="18A12DEC" w:rsidTr="00F86B18">
        <w:trPr>
          <w:trHeight w:val="989"/>
          <w:jc w:val="center"/>
        </w:trPr>
        <w:tc>
          <w:tcPr>
            <w:tcW w:w="2943" w:type="dxa"/>
            <w:vMerge/>
            <w:shd w:val="clear" w:color="auto" w:fill="auto"/>
            <w:hideMark/>
          </w:tcPr>
          <w:p w14:paraId="75FA36C8" w14:textId="6C8B8693"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1B149FA1" w14:textId="0ED0E1E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Employment services/job readiness training</w:t>
            </w:r>
          </w:p>
        </w:tc>
        <w:tc>
          <w:tcPr>
            <w:tcW w:w="4872" w:type="dxa"/>
            <w:shd w:val="clear" w:color="auto" w:fill="auto"/>
            <w:hideMark/>
          </w:tcPr>
          <w:p w14:paraId="013C9877" w14:textId="1E1E788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Support provided to job seekers to help them find and apply for jobs or to succeed at a new job.</w:t>
            </w:r>
          </w:p>
        </w:tc>
        <w:tc>
          <w:tcPr>
            <w:tcW w:w="2901" w:type="dxa"/>
            <w:shd w:val="clear" w:color="auto" w:fill="auto"/>
            <w:vAlign w:val="center"/>
          </w:tcPr>
          <w:p w14:paraId="7A6B84CE" w14:textId="5C61F035" w:rsidR="002E2CCA" w:rsidRPr="006E3A9E" w:rsidDel="00BE518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Услуги по трудоустройству / обучение готовности к работе</w:t>
            </w:r>
          </w:p>
        </w:tc>
      </w:tr>
      <w:tr w:rsidR="006E3A9E" w:rsidRPr="006E3A9E" w14:paraId="1B68D422" w14:textId="09D2DD62" w:rsidTr="006E3A9E">
        <w:trPr>
          <w:trHeight w:val="1260"/>
          <w:jc w:val="center"/>
        </w:trPr>
        <w:tc>
          <w:tcPr>
            <w:tcW w:w="2943" w:type="dxa"/>
            <w:vMerge/>
            <w:shd w:val="clear" w:color="auto" w:fill="auto"/>
            <w:hideMark/>
          </w:tcPr>
          <w:p w14:paraId="1CA4B5A0" w14:textId="54EB6995"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75D875FA" w14:textId="5FBF9C33"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Entry-level/unskilled labor job</w:t>
            </w:r>
          </w:p>
        </w:tc>
        <w:tc>
          <w:tcPr>
            <w:tcW w:w="4872" w:type="dxa"/>
            <w:shd w:val="clear" w:color="auto" w:fill="auto"/>
            <w:hideMark/>
          </w:tcPr>
          <w:p w14:paraId="0C32FEE2" w14:textId="3B014F43"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job that does not require prior experience in the field.</w:t>
            </w:r>
          </w:p>
        </w:tc>
        <w:tc>
          <w:tcPr>
            <w:tcW w:w="2901" w:type="dxa"/>
            <w:shd w:val="clear" w:color="auto" w:fill="auto"/>
            <w:vAlign w:val="center"/>
          </w:tcPr>
          <w:p w14:paraId="7983A688" w14:textId="3449013D"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Неквалифицированная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работа</w:t>
            </w:r>
            <w:proofErr w:type="spellEnd"/>
          </w:p>
        </w:tc>
      </w:tr>
      <w:tr w:rsidR="00F86B18" w:rsidRPr="006E3A9E" w14:paraId="0868EADD" w14:textId="77777777" w:rsidTr="00376889">
        <w:trPr>
          <w:trHeight w:val="3465"/>
          <w:jc w:val="center"/>
        </w:trPr>
        <w:tc>
          <w:tcPr>
            <w:tcW w:w="2943" w:type="dxa"/>
            <w:vMerge/>
            <w:shd w:val="clear" w:color="auto" w:fill="auto"/>
          </w:tcPr>
          <w:p w14:paraId="3CD3D637"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tcPr>
          <w:p w14:paraId="25CDBEF8" w14:textId="265188A8"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Equal Employment Opportunity Commission (EEOC)</w:t>
            </w:r>
          </w:p>
        </w:tc>
        <w:tc>
          <w:tcPr>
            <w:tcW w:w="4872" w:type="dxa"/>
            <w:shd w:val="clear" w:color="auto" w:fill="auto"/>
          </w:tcPr>
          <w:p w14:paraId="6123F267" w14:textId="0A4C1B03" w:rsidR="00F86B18" w:rsidRPr="006E3A9E" w:rsidRDefault="00F86B18" w:rsidP="00F86B18">
            <w:pPr>
              <w:rPr>
                <w:rFonts w:ascii="Calibri" w:eastAsia="Times New Roman" w:hAnsi="Calibri" w:cs="Calibri"/>
                <w:sz w:val="24"/>
                <w:szCs w:val="24"/>
              </w:rPr>
            </w:pPr>
            <w:r w:rsidRPr="00D317DC">
              <w:rPr>
                <w:rFonts w:cstheme="minorHAnsi"/>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D317DC">
              <w:rPr>
                <w:rFonts w:cstheme="minorHAnsi"/>
                <w:color w:val="202122"/>
                <w:sz w:val="21"/>
                <w:szCs w:val="21"/>
                <w:shd w:val="clear" w:color="auto" w:fill="FFFFFF"/>
              </w:rPr>
              <w:t xml:space="preserve"> </w:t>
            </w:r>
            <w:hyperlink r:id="rId22" w:history="1">
              <w:r w:rsidRPr="00D317DC">
                <w:rPr>
                  <w:rStyle w:val="Hyperlink"/>
                  <w:rFonts w:cstheme="minorHAnsi"/>
                </w:rPr>
                <w:t>https://www.eeoc.gov/overview</w:t>
              </w:r>
            </w:hyperlink>
          </w:p>
        </w:tc>
        <w:tc>
          <w:tcPr>
            <w:tcW w:w="2901" w:type="dxa"/>
            <w:shd w:val="clear" w:color="auto" w:fill="auto"/>
          </w:tcPr>
          <w:p w14:paraId="3B17501B" w14:textId="05E19568" w:rsidR="00F86B18" w:rsidRPr="006E3A9E" w:rsidRDefault="00F86B18" w:rsidP="00F86B18">
            <w:pPr>
              <w:spacing w:after="0" w:line="240" w:lineRule="auto"/>
              <w:rPr>
                <w:rFonts w:ascii="Calibri" w:eastAsia="Times New Roman" w:hAnsi="Calibri" w:cs="Calibri"/>
                <w:sz w:val="24"/>
              </w:rPr>
            </w:pPr>
            <w:r w:rsidRPr="00D317DC">
              <w:rPr>
                <w:rFonts w:cstheme="minorHAnsi"/>
                <w:lang w:val="ru-RU"/>
              </w:rPr>
              <w:t>Комиссия по соблюдению равноправия при трудоустройстве (</w:t>
            </w:r>
            <w:r w:rsidRPr="00D317DC">
              <w:rPr>
                <w:rFonts w:cstheme="minorHAnsi"/>
              </w:rPr>
              <w:t>EEOC</w:t>
            </w:r>
            <w:r w:rsidRPr="00D317DC">
              <w:rPr>
                <w:rFonts w:cstheme="minorHAnsi"/>
                <w:lang w:val="ru-RU"/>
              </w:rPr>
              <w:t>)</w:t>
            </w:r>
          </w:p>
        </w:tc>
      </w:tr>
      <w:tr w:rsidR="006E3A9E" w:rsidRPr="006E3A9E" w14:paraId="1B42278E" w14:textId="4A989682" w:rsidTr="006E3A9E">
        <w:trPr>
          <w:trHeight w:val="3465"/>
          <w:jc w:val="center"/>
        </w:trPr>
        <w:tc>
          <w:tcPr>
            <w:tcW w:w="2943" w:type="dxa"/>
            <w:vMerge/>
            <w:shd w:val="clear" w:color="auto" w:fill="auto"/>
            <w:hideMark/>
          </w:tcPr>
          <w:p w14:paraId="1F9EE064" w14:textId="0E30464F"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D130D1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Full-time Job</w:t>
            </w:r>
          </w:p>
        </w:tc>
        <w:tc>
          <w:tcPr>
            <w:tcW w:w="4872" w:type="dxa"/>
            <w:shd w:val="clear" w:color="auto" w:fill="auto"/>
            <w:hideMark/>
          </w:tcPr>
          <w:p w14:paraId="4EEAA82A" w14:textId="74934AD6"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901" w:type="dxa"/>
            <w:shd w:val="clear" w:color="auto" w:fill="auto"/>
            <w:vAlign w:val="center"/>
          </w:tcPr>
          <w:p w14:paraId="5AD2D0AB" w14:textId="6FC14EC9"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Работа</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на</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полную</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ставку</w:t>
            </w:r>
            <w:proofErr w:type="spellEnd"/>
          </w:p>
        </w:tc>
      </w:tr>
      <w:tr w:rsidR="006E3A9E" w:rsidRPr="006E3A9E" w14:paraId="1EA1EDCE" w14:textId="649C08FC" w:rsidTr="006E3A9E">
        <w:trPr>
          <w:trHeight w:val="330"/>
          <w:jc w:val="center"/>
        </w:trPr>
        <w:tc>
          <w:tcPr>
            <w:tcW w:w="2943" w:type="dxa"/>
            <w:vMerge/>
            <w:shd w:val="clear" w:color="auto" w:fill="auto"/>
            <w:hideMark/>
          </w:tcPr>
          <w:p w14:paraId="53F43353" w14:textId="36EA5C51"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A61CE9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Help wanted</w:t>
            </w:r>
          </w:p>
        </w:tc>
        <w:tc>
          <w:tcPr>
            <w:tcW w:w="4872" w:type="dxa"/>
            <w:shd w:val="clear" w:color="auto" w:fill="auto"/>
            <w:hideMark/>
          </w:tcPr>
          <w:p w14:paraId="753F7615" w14:textId="51AAE58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sign posted by employers or phrase used in advertisements indicating an employment vacancy.</w:t>
            </w:r>
          </w:p>
        </w:tc>
        <w:tc>
          <w:tcPr>
            <w:tcW w:w="2901" w:type="dxa"/>
            <w:shd w:val="clear" w:color="auto" w:fill="auto"/>
            <w:vAlign w:val="center"/>
          </w:tcPr>
          <w:p w14:paraId="511195B8" w14:textId="65F855C0" w:rsidR="002E2CCA" w:rsidRPr="006E3A9E" w:rsidDel="00BE518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Имеется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вакансия</w:t>
            </w:r>
            <w:proofErr w:type="spellEnd"/>
          </w:p>
        </w:tc>
      </w:tr>
      <w:tr w:rsidR="006E3A9E" w:rsidRPr="006E3A9E" w14:paraId="15D91C50" w14:textId="2AA99C72" w:rsidTr="006E3A9E">
        <w:trPr>
          <w:trHeight w:val="1890"/>
          <w:jc w:val="center"/>
        </w:trPr>
        <w:tc>
          <w:tcPr>
            <w:tcW w:w="2943" w:type="dxa"/>
            <w:vMerge/>
            <w:shd w:val="clear" w:color="auto" w:fill="auto"/>
            <w:hideMark/>
          </w:tcPr>
          <w:p w14:paraId="452CBA26" w14:textId="79A13D02"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FEE1420"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Informal work</w:t>
            </w:r>
          </w:p>
        </w:tc>
        <w:tc>
          <w:tcPr>
            <w:tcW w:w="4872" w:type="dxa"/>
            <w:shd w:val="clear" w:color="auto" w:fill="auto"/>
            <w:hideMark/>
          </w:tcPr>
          <w:p w14:paraId="4B87050A" w14:textId="3890ED5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Work that is not performed for an official employer and which is usually untaxed and unregulated. </w:t>
            </w:r>
          </w:p>
        </w:tc>
        <w:tc>
          <w:tcPr>
            <w:tcW w:w="2901" w:type="dxa"/>
            <w:shd w:val="clear" w:color="auto" w:fill="auto"/>
            <w:vAlign w:val="center"/>
          </w:tcPr>
          <w:p w14:paraId="47E38AC5" w14:textId="02FE93C6"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Неофициальная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работа</w:t>
            </w:r>
            <w:proofErr w:type="spellEnd"/>
          </w:p>
        </w:tc>
      </w:tr>
      <w:tr w:rsidR="006E3A9E" w:rsidRPr="006E3A9E" w14:paraId="5597A9D1" w14:textId="7F4F7ABC" w:rsidTr="006E3A9E">
        <w:trPr>
          <w:trHeight w:val="3150"/>
          <w:jc w:val="center"/>
        </w:trPr>
        <w:tc>
          <w:tcPr>
            <w:tcW w:w="2943" w:type="dxa"/>
            <w:vMerge/>
            <w:shd w:val="clear" w:color="auto" w:fill="auto"/>
            <w:hideMark/>
          </w:tcPr>
          <w:p w14:paraId="451FEE12" w14:textId="662B5CD5"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FD0D8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Job interview</w:t>
            </w:r>
          </w:p>
        </w:tc>
        <w:tc>
          <w:tcPr>
            <w:tcW w:w="4872" w:type="dxa"/>
            <w:shd w:val="clear" w:color="auto" w:fill="auto"/>
            <w:hideMark/>
          </w:tcPr>
          <w:p w14:paraId="2AFD61A4" w14:textId="5822C894"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conversation between a job applicant and an employer which assesses whether the applicant should be hired.</w:t>
            </w:r>
          </w:p>
        </w:tc>
        <w:tc>
          <w:tcPr>
            <w:tcW w:w="2901" w:type="dxa"/>
            <w:shd w:val="clear" w:color="auto" w:fill="auto"/>
            <w:vAlign w:val="center"/>
          </w:tcPr>
          <w:p w14:paraId="27246FF7" w14:textId="7B77D16B" w:rsidR="002E2CCA" w:rsidRPr="006E3A9E" w:rsidDel="00BE518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Собеседование</w:t>
            </w:r>
            <w:proofErr w:type="spellEnd"/>
          </w:p>
        </w:tc>
      </w:tr>
      <w:tr w:rsidR="00F86B18" w:rsidRPr="006E3A9E" w14:paraId="6D78F2D1" w14:textId="77777777" w:rsidTr="00F86B18">
        <w:trPr>
          <w:trHeight w:val="422"/>
          <w:jc w:val="center"/>
        </w:trPr>
        <w:tc>
          <w:tcPr>
            <w:tcW w:w="2943" w:type="dxa"/>
            <w:vMerge/>
            <w:shd w:val="clear" w:color="auto" w:fill="auto"/>
          </w:tcPr>
          <w:p w14:paraId="7D9E2934"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tcPr>
          <w:p w14:paraId="379F998A" w14:textId="4DC7F718"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Job offer</w:t>
            </w:r>
          </w:p>
        </w:tc>
        <w:tc>
          <w:tcPr>
            <w:tcW w:w="4872" w:type="dxa"/>
            <w:shd w:val="clear" w:color="auto" w:fill="auto"/>
          </w:tcPr>
          <w:p w14:paraId="00D22179" w14:textId="0B5F32F5"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An offer of employment to an individual.</w:t>
            </w:r>
          </w:p>
        </w:tc>
        <w:tc>
          <w:tcPr>
            <w:tcW w:w="2901" w:type="dxa"/>
            <w:shd w:val="clear" w:color="auto" w:fill="auto"/>
          </w:tcPr>
          <w:p w14:paraId="185AC65F" w14:textId="5E328F4F" w:rsidR="00F86B18" w:rsidRPr="006E3A9E" w:rsidRDefault="00F86B18" w:rsidP="00F86B18">
            <w:pPr>
              <w:spacing w:after="0" w:line="240" w:lineRule="auto"/>
              <w:rPr>
                <w:rFonts w:ascii="Calibri" w:eastAsia="Times New Roman" w:hAnsi="Calibri" w:cs="Calibri"/>
                <w:sz w:val="24"/>
              </w:rPr>
            </w:pPr>
            <w:r w:rsidRPr="00D317DC">
              <w:rPr>
                <w:rFonts w:cstheme="minorHAnsi"/>
                <w:lang w:val="ru-RU"/>
              </w:rPr>
              <w:t>П</w:t>
            </w:r>
            <w:proofErr w:type="spellStart"/>
            <w:r w:rsidRPr="00D317DC">
              <w:rPr>
                <w:rFonts w:cstheme="minorHAnsi"/>
              </w:rPr>
              <w:t>риглашение</w:t>
            </w:r>
            <w:proofErr w:type="spellEnd"/>
            <w:r w:rsidRPr="00D317DC">
              <w:rPr>
                <w:rFonts w:cstheme="minorHAnsi"/>
              </w:rPr>
              <w:t xml:space="preserve"> </w:t>
            </w:r>
            <w:proofErr w:type="spellStart"/>
            <w:r w:rsidRPr="00D317DC">
              <w:rPr>
                <w:rFonts w:cstheme="minorHAnsi"/>
              </w:rPr>
              <w:t>на</w:t>
            </w:r>
            <w:proofErr w:type="spellEnd"/>
            <w:r w:rsidRPr="00D317DC">
              <w:rPr>
                <w:rFonts w:cstheme="minorHAnsi"/>
              </w:rPr>
              <w:t xml:space="preserve"> </w:t>
            </w:r>
            <w:proofErr w:type="spellStart"/>
            <w:r w:rsidRPr="00D317DC">
              <w:rPr>
                <w:rFonts w:cstheme="minorHAnsi"/>
              </w:rPr>
              <w:t>работу</w:t>
            </w:r>
            <w:proofErr w:type="spellEnd"/>
          </w:p>
        </w:tc>
      </w:tr>
      <w:tr w:rsidR="006E3A9E" w:rsidRPr="006E3A9E" w14:paraId="5C90C21A" w14:textId="3BE81F56" w:rsidTr="006E3A9E">
        <w:trPr>
          <w:trHeight w:val="1260"/>
          <w:jc w:val="center"/>
        </w:trPr>
        <w:tc>
          <w:tcPr>
            <w:tcW w:w="2943" w:type="dxa"/>
            <w:vMerge/>
            <w:shd w:val="clear" w:color="auto" w:fill="auto"/>
            <w:hideMark/>
          </w:tcPr>
          <w:p w14:paraId="365A9D94" w14:textId="5E04BC51"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D5C0AC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Licensing</w:t>
            </w:r>
          </w:p>
        </w:tc>
        <w:tc>
          <w:tcPr>
            <w:tcW w:w="4872" w:type="dxa"/>
            <w:shd w:val="clear" w:color="auto" w:fill="auto"/>
            <w:hideMark/>
          </w:tcPr>
          <w:p w14:paraId="5F15A611" w14:textId="5DAC75F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The government-issued credentials required by law to work in certain professions. </w:t>
            </w:r>
          </w:p>
        </w:tc>
        <w:tc>
          <w:tcPr>
            <w:tcW w:w="2901" w:type="dxa"/>
            <w:shd w:val="clear" w:color="auto" w:fill="auto"/>
            <w:vAlign w:val="center"/>
          </w:tcPr>
          <w:p w14:paraId="53070074" w14:textId="3EA9E272" w:rsidR="002E2CCA" w:rsidRPr="006E3A9E" w:rsidDel="00112FC5"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Лицензирование</w:t>
            </w:r>
            <w:proofErr w:type="spellEnd"/>
          </w:p>
        </w:tc>
      </w:tr>
      <w:tr w:rsidR="006E3A9E" w:rsidRPr="006E3A9E" w14:paraId="2B830B56" w14:textId="4EA956A7" w:rsidTr="006E3A9E">
        <w:trPr>
          <w:trHeight w:val="945"/>
          <w:jc w:val="center"/>
        </w:trPr>
        <w:tc>
          <w:tcPr>
            <w:tcW w:w="2943" w:type="dxa"/>
            <w:vMerge/>
            <w:shd w:val="clear" w:color="auto" w:fill="auto"/>
            <w:hideMark/>
          </w:tcPr>
          <w:p w14:paraId="387336D0" w14:textId="52BD983D"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70A9B7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Minimum wage</w:t>
            </w:r>
          </w:p>
        </w:tc>
        <w:tc>
          <w:tcPr>
            <w:tcW w:w="4872" w:type="dxa"/>
            <w:shd w:val="clear" w:color="auto" w:fill="auto"/>
            <w:hideMark/>
          </w:tcPr>
          <w:p w14:paraId="2CFAC5CD" w14:textId="684EDA3B"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lowest wage that employers can legally pay their workers.</w:t>
            </w:r>
          </w:p>
        </w:tc>
        <w:tc>
          <w:tcPr>
            <w:tcW w:w="2901" w:type="dxa"/>
            <w:shd w:val="clear" w:color="auto" w:fill="auto"/>
            <w:vAlign w:val="center"/>
          </w:tcPr>
          <w:p w14:paraId="516E2FD1" w14:textId="16610177"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Минимальная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заработная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плата</w:t>
            </w:r>
            <w:proofErr w:type="spellEnd"/>
          </w:p>
        </w:tc>
      </w:tr>
      <w:tr w:rsidR="006E3A9E" w:rsidRPr="006E3A9E" w14:paraId="328C1CEF" w14:textId="0B2D3507" w:rsidTr="006E3A9E">
        <w:trPr>
          <w:trHeight w:val="1890"/>
          <w:jc w:val="center"/>
        </w:trPr>
        <w:tc>
          <w:tcPr>
            <w:tcW w:w="2943" w:type="dxa"/>
            <w:vMerge/>
            <w:shd w:val="clear" w:color="auto" w:fill="auto"/>
            <w:hideMark/>
          </w:tcPr>
          <w:p w14:paraId="5D56AF1E" w14:textId="6F08AF8B"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188F9A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Networking</w:t>
            </w:r>
          </w:p>
        </w:tc>
        <w:tc>
          <w:tcPr>
            <w:tcW w:w="4872" w:type="dxa"/>
            <w:shd w:val="clear" w:color="auto" w:fill="auto"/>
            <w:hideMark/>
          </w:tcPr>
          <w:p w14:paraId="5EDF2B4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action or process of interacting with others to exchange information and develop professional or social contacts.</w:t>
            </w:r>
          </w:p>
        </w:tc>
        <w:tc>
          <w:tcPr>
            <w:tcW w:w="2901" w:type="dxa"/>
            <w:shd w:val="clear" w:color="auto" w:fill="auto"/>
            <w:vAlign w:val="center"/>
          </w:tcPr>
          <w:p w14:paraId="605807B0" w14:textId="0B0B72C8" w:rsidR="00271DD6" w:rsidRPr="006E3A9E" w:rsidRDefault="00271DD6"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Налаживание связей</w:t>
            </w:r>
            <w:r w:rsidR="005B006F" w:rsidRPr="006E3A9E">
              <w:rPr>
                <w:rFonts w:ascii="Calibri" w:eastAsia="Times New Roman" w:hAnsi="Calibri" w:cs="Calibri"/>
                <w:sz w:val="24"/>
                <w:lang w:val="ru-RU"/>
              </w:rPr>
              <w:t>/контактов</w:t>
            </w:r>
          </w:p>
        </w:tc>
      </w:tr>
      <w:tr w:rsidR="006E3A9E" w:rsidRPr="006E3A9E" w14:paraId="74003A6E" w14:textId="2C2BC2FB" w:rsidTr="006E3A9E">
        <w:trPr>
          <w:trHeight w:val="330"/>
          <w:jc w:val="center"/>
        </w:trPr>
        <w:tc>
          <w:tcPr>
            <w:tcW w:w="2943" w:type="dxa"/>
            <w:vMerge/>
            <w:shd w:val="clear" w:color="auto" w:fill="auto"/>
            <w:hideMark/>
          </w:tcPr>
          <w:p w14:paraId="443EC402" w14:textId="4CEB0360"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36F249A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Notice</w:t>
            </w:r>
          </w:p>
        </w:tc>
        <w:tc>
          <w:tcPr>
            <w:tcW w:w="4872" w:type="dxa"/>
            <w:shd w:val="clear" w:color="auto" w:fill="auto"/>
            <w:hideMark/>
          </w:tcPr>
          <w:p w14:paraId="07FF9B94" w14:textId="450608A2"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Written or verbal communication from a departing employee to an employer indicating when he or she will quit, usually required two weeks prior to the last day of work.</w:t>
            </w:r>
          </w:p>
        </w:tc>
        <w:tc>
          <w:tcPr>
            <w:tcW w:w="2901" w:type="dxa"/>
            <w:shd w:val="clear" w:color="auto" w:fill="auto"/>
            <w:vAlign w:val="center"/>
          </w:tcPr>
          <w:p w14:paraId="25E3DB12" w14:textId="6BBDC947" w:rsidR="002E2CCA" w:rsidRPr="006E3A9E" w:rsidDel="00112FC5"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Заявление</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об</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увольнении</w:t>
            </w:r>
            <w:proofErr w:type="spellEnd"/>
          </w:p>
        </w:tc>
      </w:tr>
      <w:tr w:rsidR="00F86B18" w:rsidRPr="006E3A9E" w14:paraId="62D9A64D" w14:textId="77777777" w:rsidTr="00685702">
        <w:trPr>
          <w:trHeight w:val="330"/>
          <w:jc w:val="center"/>
        </w:trPr>
        <w:tc>
          <w:tcPr>
            <w:tcW w:w="2943" w:type="dxa"/>
            <w:vMerge/>
            <w:shd w:val="clear" w:color="auto" w:fill="auto"/>
          </w:tcPr>
          <w:p w14:paraId="6C349D8C" w14:textId="77777777" w:rsidR="00F86B18" w:rsidRPr="006E3A9E" w:rsidRDefault="00F86B18" w:rsidP="00F86B18">
            <w:pPr>
              <w:spacing w:after="0" w:line="240" w:lineRule="auto"/>
              <w:rPr>
                <w:rFonts w:ascii="Calibri" w:eastAsia="Times New Roman" w:hAnsi="Calibri" w:cs="Calibri"/>
                <w:b/>
                <w:bCs/>
                <w:sz w:val="24"/>
                <w:szCs w:val="24"/>
                <w:lang w:val="ru-RU"/>
              </w:rPr>
            </w:pPr>
          </w:p>
        </w:tc>
        <w:tc>
          <w:tcPr>
            <w:tcW w:w="3892" w:type="dxa"/>
            <w:shd w:val="clear" w:color="auto" w:fill="auto"/>
          </w:tcPr>
          <w:p w14:paraId="398CF108" w14:textId="396EBE30"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Paid Time Off (PTO)</w:t>
            </w:r>
          </w:p>
        </w:tc>
        <w:tc>
          <w:tcPr>
            <w:tcW w:w="4872" w:type="dxa"/>
            <w:shd w:val="clear" w:color="auto" w:fill="auto"/>
            <w:vAlign w:val="center"/>
          </w:tcPr>
          <w:p w14:paraId="6F078C68" w14:textId="68830E21"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An employer-provided benefit in which the employer compensates employees during their absence from work. Employees use PTO for a variety of reasons, such as sick time, vacations, and personal appointments. (Source: Indeed.com)</w:t>
            </w:r>
          </w:p>
        </w:tc>
        <w:tc>
          <w:tcPr>
            <w:tcW w:w="2901" w:type="dxa"/>
            <w:shd w:val="clear" w:color="auto" w:fill="auto"/>
          </w:tcPr>
          <w:p w14:paraId="0FA25D15" w14:textId="06C1E7E6" w:rsidR="00F86B18" w:rsidRPr="006E3A9E" w:rsidRDefault="00F86B18" w:rsidP="00F86B18">
            <w:pPr>
              <w:spacing w:after="0" w:line="240" w:lineRule="auto"/>
              <w:rPr>
                <w:rFonts w:ascii="Calibri" w:eastAsia="Times New Roman" w:hAnsi="Calibri" w:cs="Calibri"/>
                <w:sz w:val="24"/>
              </w:rPr>
            </w:pPr>
            <w:r w:rsidRPr="00D317DC">
              <w:rPr>
                <w:rFonts w:cstheme="minorHAnsi"/>
                <w:lang w:val="ru-RU"/>
              </w:rPr>
              <w:t>Оплачиваемый отпуск (</w:t>
            </w:r>
            <w:r w:rsidRPr="00D317DC">
              <w:rPr>
                <w:rFonts w:cstheme="minorHAnsi"/>
              </w:rPr>
              <w:t>PTO</w:t>
            </w:r>
            <w:r w:rsidRPr="00D317DC">
              <w:rPr>
                <w:rFonts w:cstheme="minorHAnsi"/>
                <w:lang w:val="ru-RU"/>
              </w:rPr>
              <w:t>)</w:t>
            </w:r>
          </w:p>
        </w:tc>
      </w:tr>
      <w:tr w:rsidR="006E3A9E" w:rsidRPr="006E3A9E" w14:paraId="40A3E148" w14:textId="31580ABF" w:rsidTr="006E3A9E">
        <w:trPr>
          <w:trHeight w:val="2096"/>
          <w:jc w:val="center"/>
        </w:trPr>
        <w:tc>
          <w:tcPr>
            <w:tcW w:w="2943" w:type="dxa"/>
            <w:vMerge/>
            <w:shd w:val="clear" w:color="auto" w:fill="auto"/>
            <w:hideMark/>
          </w:tcPr>
          <w:p w14:paraId="47CE7A9B" w14:textId="00CD0C85"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74274D5"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Part-time Job</w:t>
            </w:r>
          </w:p>
        </w:tc>
        <w:tc>
          <w:tcPr>
            <w:tcW w:w="4872" w:type="dxa"/>
            <w:shd w:val="clear" w:color="auto" w:fill="auto"/>
            <w:hideMark/>
          </w:tcPr>
          <w:p w14:paraId="2B88F821" w14:textId="7CDD2808" w:rsidR="002E2CCA" w:rsidRPr="006E3A9E" w:rsidRDefault="00F86B18" w:rsidP="002E2CCA">
            <w:pPr>
              <w:spacing w:after="0" w:line="240" w:lineRule="auto"/>
              <w:rPr>
                <w:rFonts w:ascii="Calibri" w:eastAsia="Times New Roman" w:hAnsi="Calibri" w:cs="Calibri"/>
                <w:sz w:val="24"/>
                <w:szCs w:val="24"/>
              </w:rPr>
            </w:pPr>
            <w:r w:rsidRPr="008D1883">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901" w:type="dxa"/>
            <w:shd w:val="clear" w:color="auto" w:fill="auto"/>
            <w:vAlign w:val="center"/>
          </w:tcPr>
          <w:p w14:paraId="19A106A0" w14:textId="6ADF9CC8"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Частичная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занятость</w:t>
            </w:r>
            <w:proofErr w:type="spellEnd"/>
          </w:p>
        </w:tc>
      </w:tr>
      <w:tr w:rsidR="00F86B18" w:rsidRPr="006E3A9E" w14:paraId="38872BB3" w14:textId="77777777" w:rsidTr="00D65AA8">
        <w:trPr>
          <w:trHeight w:val="2096"/>
          <w:jc w:val="center"/>
        </w:trPr>
        <w:tc>
          <w:tcPr>
            <w:tcW w:w="2943" w:type="dxa"/>
            <w:vMerge/>
            <w:shd w:val="clear" w:color="auto" w:fill="auto"/>
          </w:tcPr>
          <w:p w14:paraId="3B24E1B1"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tcPr>
          <w:p w14:paraId="10F32277" w14:textId="22A9D75E"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Pay card</w:t>
            </w:r>
          </w:p>
        </w:tc>
        <w:tc>
          <w:tcPr>
            <w:tcW w:w="4872" w:type="dxa"/>
            <w:shd w:val="clear" w:color="auto" w:fill="auto"/>
          </w:tcPr>
          <w:p w14:paraId="5A7DD691" w14:textId="2294B96A" w:rsidR="00F86B18" w:rsidRPr="008D1883" w:rsidRDefault="00F86B18" w:rsidP="00F86B18">
            <w:pPr>
              <w:rPr>
                <w:rFonts w:eastAsia="Times New Roman" w:cstheme="minorHAnsi"/>
                <w:sz w:val="24"/>
                <w:szCs w:val="24"/>
              </w:rPr>
            </w:pPr>
            <w:r w:rsidRPr="00D317DC">
              <w:rPr>
                <w:rFonts w:cstheme="minorHAnsi"/>
              </w:rPr>
              <w:t>A pay card is similar to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ubiquitous form of payment.</w:t>
            </w:r>
          </w:p>
        </w:tc>
        <w:tc>
          <w:tcPr>
            <w:tcW w:w="2901" w:type="dxa"/>
            <w:shd w:val="clear" w:color="auto" w:fill="auto"/>
          </w:tcPr>
          <w:p w14:paraId="289D6061" w14:textId="2020C481" w:rsidR="00F86B18" w:rsidRPr="006E3A9E" w:rsidRDefault="00F86B18" w:rsidP="00F86B18">
            <w:pPr>
              <w:spacing w:after="0" w:line="240" w:lineRule="auto"/>
              <w:rPr>
                <w:rFonts w:ascii="Calibri" w:eastAsia="Times New Roman" w:hAnsi="Calibri" w:cs="Calibri"/>
                <w:sz w:val="24"/>
              </w:rPr>
            </w:pPr>
            <w:proofErr w:type="spellStart"/>
            <w:r w:rsidRPr="00D317DC">
              <w:rPr>
                <w:rFonts w:cstheme="minorHAnsi"/>
              </w:rPr>
              <w:t>Зарплатная</w:t>
            </w:r>
            <w:proofErr w:type="spellEnd"/>
            <w:r w:rsidRPr="00D317DC">
              <w:rPr>
                <w:rFonts w:cstheme="minorHAnsi"/>
              </w:rPr>
              <w:t xml:space="preserve"> </w:t>
            </w:r>
            <w:proofErr w:type="spellStart"/>
            <w:r w:rsidRPr="00D317DC">
              <w:rPr>
                <w:rFonts w:cstheme="minorHAnsi"/>
              </w:rPr>
              <w:t>карта</w:t>
            </w:r>
            <w:proofErr w:type="spellEnd"/>
          </w:p>
        </w:tc>
      </w:tr>
      <w:tr w:rsidR="006E3A9E" w:rsidRPr="006E3A9E" w14:paraId="39EF003B" w14:textId="5187D54E" w:rsidTr="006E3A9E">
        <w:trPr>
          <w:trHeight w:val="945"/>
          <w:jc w:val="center"/>
        </w:trPr>
        <w:tc>
          <w:tcPr>
            <w:tcW w:w="2943" w:type="dxa"/>
            <w:vMerge/>
            <w:shd w:val="clear" w:color="auto" w:fill="auto"/>
            <w:hideMark/>
          </w:tcPr>
          <w:p w14:paraId="6A065215" w14:textId="5CEF5D0D"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F87E20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Paycheck</w:t>
            </w:r>
          </w:p>
        </w:tc>
        <w:tc>
          <w:tcPr>
            <w:tcW w:w="4872" w:type="dxa"/>
            <w:shd w:val="clear" w:color="auto" w:fill="auto"/>
            <w:hideMark/>
          </w:tcPr>
          <w:p w14:paraId="6AF7A7D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check for salary or wages made out to an employee.</w:t>
            </w:r>
          </w:p>
        </w:tc>
        <w:tc>
          <w:tcPr>
            <w:tcW w:w="2901" w:type="dxa"/>
            <w:shd w:val="clear" w:color="auto" w:fill="auto"/>
            <w:vAlign w:val="center"/>
          </w:tcPr>
          <w:p w14:paraId="630EFF7B" w14:textId="1F8E8564"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Чек</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на</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заработную</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плату</w:t>
            </w:r>
            <w:proofErr w:type="spellEnd"/>
          </w:p>
        </w:tc>
      </w:tr>
      <w:tr w:rsidR="00F86B18" w:rsidRPr="006E3A9E" w14:paraId="44AEBB0B" w14:textId="77777777" w:rsidTr="00054D05">
        <w:trPr>
          <w:trHeight w:val="1890"/>
          <w:jc w:val="center"/>
        </w:trPr>
        <w:tc>
          <w:tcPr>
            <w:tcW w:w="2943" w:type="dxa"/>
            <w:vMerge/>
            <w:shd w:val="clear" w:color="auto" w:fill="auto"/>
          </w:tcPr>
          <w:p w14:paraId="064FD959" w14:textId="77777777" w:rsidR="00F86B18" w:rsidRPr="006E3A9E" w:rsidRDefault="00F86B18" w:rsidP="00F86B18">
            <w:pPr>
              <w:spacing w:after="0" w:line="240" w:lineRule="auto"/>
              <w:rPr>
                <w:rFonts w:ascii="Calibri" w:eastAsia="Times New Roman" w:hAnsi="Calibri" w:cs="Calibri"/>
                <w:b/>
                <w:bCs/>
                <w:sz w:val="24"/>
                <w:szCs w:val="24"/>
              </w:rPr>
            </w:pPr>
          </w:p>
        </w:tc>
        <w:tc>
          <w:tcPr>
            <w:tcW w:w="3892" w:type="dxa"/>
            <w:shd w:val="clear" w:color="auto" w:fill="auto"/>
          </w:tcPr>
          <w:p w14:paraId="4051E9AC" w14:textId="0255B1DA"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Pay Stub</w:t>
            </w:r>
          </w:p>
        </w:tc>
        <w:tc>
          <w:tcPr>
            <w:tcW w:w="4872" w:type="dxa"/>
            <w:shd w:val="clear" w:color="auto" w:fill="auto"/>
            <w:vAlign w:val="center"/>
          </w:tcPr>
          <w:p w14:paraId="217E4A1F" w14:textId="2C94B317" w:rsidR="00F86B18" w:rsidRPr="006E3A9E" w:rsidRDefault="00F86B18" w:rsidP="00F86B18">
            <w:pPr>
              <w:spacing w:after="0" w:line="240" w:lineRule="auto"/>
              <w:rPr>
                <w:rFonts w:ascii="Calibri" w:eastAsia="Times New Roman" w:hAnsi="Calibri" w:cs="Calibri"/>
                <w:sz w:val="24"/>
                <w:szCs w:val="24"/>
              </w:rPr>
            </w:pPr>
            <w:r w:rsidRPr="00D317DC">
              <w:rPr>
                <w:rFonts w:cstheme="minorHAnsi"/>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901" w:type="dxa"/>
            <w:shd w:val="clear" w:color="auto" w:fill="auto"/>
          </w:tcPr>
          <w:p w14:paraId="04EE4A8D" w14:textId="5FA74A5B" w:rsidR="00F86B18" w:rsidRPr="006E3A9E" w:rsidRDefault="00F86B18" w:rsidP="00F86B18">
            <w:pPr>
              <w:spacing w:after="0" w:line="240" w:lineRule="auto"/>
              <w:rPr>
                <w:rFonts w:ascii="Calibri" w:eastAsia="Times New Roman" w:hAnsi="Calibri" w:cs="Calibri"/>
                <w:sz w:val="24"/>
              </w:rPr>
            </w:pPr>
            <w:r w:rsidRPr="00D317DC">
              <w:rPr>
                <w:rFonts w:cstheme="minorHAnsi"/>
                <w:lang w:val="ru-RU"/>
              </w:rPr>
              <w:t xml:space="preserve">Справка о начислении заработной платы </w:t>
            </w:r>
          </w:p>
        </w:tc>
      </w:tr>
      <w:tr w:rsidR="006E3A9E" w:rsidRPr="006E3A9E" w14:paraId="0501B7D5" w14:textId="516BEBF9" w:rsidTr="006E3A9E">
        <w:trPr>
          <w:trHeight w:val="1890"/>
          <w:jc w:val="center"/>
        </w:trPr>
        <w:tc>
          <w:tcPr>
            <w:tcW w:w="2943" w:type="dxa"/>
            <w:vMerge/>
            <w:shd w:val="clear" w:color="auto" w:fill="auto"/>
            <w:hideMark/>
          </w:tcPr>
          <w:p w14:paraId="20E8AD87" w14:textId="6083CA9D"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955E292"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Punctuality</w:t>
            </w:r>
          </w:p>
        </w:tc>
        <w:tc>
          <w:tcPr>
            <w:tcW w:w="4872" w:type="dxa"/>
            <w:shd w:val="clear" w:color="auto" w:fill="auto"/>
            <w:hideMark/>
          </w:tcPr>
          <w:p w14:paraId="0EE1BC4E" w14:textId="7272D26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Being able arrive at an appointment or place of work, or being able to complete a required task or fulfill an obligation before or at a previously designated time.</w:t>
            </w:r>
          </w:p>
        </w:tc>
        <w:tc>
          <w:tcPr>
            <w:tcW w:w="2901" w:type="dxa"/>
            <w:shd w:val="clear" w:color="auto" w:fill="auto"/>
            <w:vAlign w:val="center"/>
          </w:tcPr>
          <w:p w14:paraId="34488494" w14:textId="39A013FC"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Пунктуальность</w:t>
            </w:r>
            <w:proofErr w:type="spellEnd"/>
          </w:p>
        </w:tc>
      </w:tr>
      <w:tr w:rsidR="006E3A9E" w:rsidRPr="006E3A9E" w14:paraId="7E95E29A" w14:textId="70B78D4F" w:rsidTr="006E3A9E">
        <w:trPr>
          <w:trHeight w:val="2205"/>
          <w:jc w:val="center"/>
        </w:trPr>
        <w:tc>
          <w:tcPr>
            <w:tcW w:w="2943" w:type="dxa"/>
            <w:vMerge/>
            <w:shd w:val="clear" w:color="auto" w:fill="auto"/>
            <w:hideMark/>
          </w:tcPr>
          <w:p w14:paraId="4F266F8E" w14:textId="4DA84F04"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928417" w14:textId="3DA8E12D"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Résumé/Curriculum vitae (CV)</w:t>
            </w:r>
          </w:p>
        </w:tc>
        <w:tc>
          <w:tcPr>
            <w:tcW w:w="4872" w:type="dxa"/>
            <w:shd w:val="clear" w:color="auto" w:fill="auto"/>
            <w:hideMark/>
          </w:tcPr>
          <w:p w14:paraId="5FE2103D" w14:textId="78C53B3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document created and used by a person to present their background, skills, and accomplishments to secure new employment.</w:t>
            </w:r>
          </w:p>
        </w:tc>
        <w:tc>
          <w:tcPr>
            <w:tcW w:w="2901" w:type="dxa"/>
            <w:shd w:val="clear" w:color="auto" w:fill="auto"/>
            <w:vAlign w:val="center"/>
          </w:tcPr>
          <w:p w14:paraId="4CB4F97F" w14:textId="4D2B8F66"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Резюме</w:t>
            </w:r>
            <w:proofErr w:type="spellEnd"/>
            <w:r w:rsidRPr="006E3A9E">
              <w:rPr>
                <w:rFonts w:ascii="Calibri" w:eastAsia="Times New Roman" w:hAnsi="Calibri" w:cs="Calibri"/>
                <w:sz w:val="24"/>
              </w:rPr>
              <w:t xml:space="preserve"> (CV)</w:t>
            </w:r>
          </w:p>
        </w:tc>
      </w:tr>
      <w:tr w:rsidR="006E3A9E" w:rsidRPr="006E3A9E" w14:paraId="0B914111" w14:textId="55D46942" w:rsidTr="006E3A9E">
        <w:trPr>
          <w:trHeight w:val="1575"/>
          <w:jc w:val="center"/>
        </w:trPr>
        <w:tc>
          <w:tcPr>
            <w:tcW w:w="2943" w:type="dxa"/>
            <w:vMerge/>
            <w:shd w:val="clear" w:color="auto" w:fill="auto"/>
            <w:hideMark/>
          </w:tcPr>
          <w:p w14:paraId="5723241B" w14:textId="7C6E65C6"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A2D0AE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Self-employment</w:t>
            </w:r>
          </w:p>
        </w:tc>
        <w:tc>
          <w:tcPr>
            <w:tcW w:w="4872" w:type="dxa"/>
            <w:shd w:val="clear" w:color="auto" w:fill="auto"/>
            <w:hideMark/>
          </w:tcPr>
          <w:p w14:paraId="2D07493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Working for oneself as a freelancer or the owner of a business rather than for an employer.</w:t>
            </w:r>
          </w:p>
        </w:tc>
        <w:tc>
          <w:tcPr>
            <w:tcW w:w="2901" w:type="dxa"/>
            <w:shd w:val="clear" w:color="auto" w:fill="auto"/>
            <w:vAlign w:val="center"/>
          </w:tcPr>
          <w:p w14:paraId="50D6E6F0" w14:textId="1B2928A1"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Самозанятость</w:t>
            </w:r>
            <w:proofErr w:type="spellEnd"/>
          </w:p>
        </w:tc>
      </w:tr>
      <w:tr w:rsidR="006E3A9E" w:rsidRPr="006E3A9E" w14:paraId="34F0ECFC" w14:textId="5F66567C" w:rsidTr="006E3A9E">
        <w:trPr>
          <w:trHeight w:val="3780"/>
          <w:jc w:val="center"/>
        </w:trPr>
        <w:tc>
          <w:tcPr>
            <w:tcW w:w="2943" w:type="dxa"/>
            <w:vMerge/>
            <w:shd w:val="clear" w:color="auto" w:fill="auto"/>
            <w:hideMark/>
          </w:tcPr>
          <w:p w14:paraId="5E79DA7A" w14:textId="7CAA2F61"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BF681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Skilled labor job</w:t>
            </w:r>
          </w:p>
        </w:tc>
        <w:tc>
          <w:tcPr>
            <w:tcW w:w="4872" w:type="dxa"/>
            <w:shd w:val="clear" w:color="auto" w:fill="auto"/>
            <w:hideMark/>
          </w:tcPr>
          <w:p w14:paraId="6109182A" w14:textId="591AC65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901" w:type="dxa"/>
            <w:shd w:val="clear" w:color="auto" w:fill="auto"/>
            <w:vAlign w:val="center"/>
          </w:tcPr>
          <w:p w14:paraId="7410AFF5" w14:textId="15086389"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Квалифицированная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работа</w:t>
            </w:r>
            <w:proofErr w:type="spellEnd"/>
          </w:p>
        </w:tc>
      </w:tr>
      <w:tr w:rsidR="006E3A9E" w:rsidRPr="006E3A9E" w14:paraId="05B2364A" w14:textId="4BE6AC38" w:rsidTr="006E3A9E">
        <w:trPr>
          <w:trHeight w:val="1260"/>
          <w:jc w:val="center"/>
        </w:trPr>
        <w:tc>
          <w:tcPr>
            <w:tcW w:w="2943" w:type="dxa"/>
            <w:vMerge/>
            <w:shd w:val="clear" w:color="auto" w:fill="auto"/>
            <w:hideMark/>
          </w:tcPr>
          <w:p w14:paraId="57646950" w14:textId="344897C3"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4229106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Upward mobility</w:t>
            </w:r>
          </w:p>
        </w:tc>
        <w:tc>
          <w:tcPr>
            <w:tcW w:w="4872" w:type="dxa"/>
            <w:shd w:val="clear" w:color="auto" w:fill="auto"/>
            <w:hideMark/>
          </w:tcPr>
          <w:p w14:paraId="3C683B2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Movement from one financial level to a higher one as by changing jobs. </w:t>
            </w:r>
          </w:p>
        </w:tc>
        <w:tc>
          <w:tcPr>
            <w:tcW w:w="2901" w:type="dxa"/>
            <w:shd w:val="clear" w:color="auto" w:fill="auto"/>
            <w:vAlign w:val="center"/>
          </w:tcPr>
          <w:p w14:paraId="6B69B10A" w14:textId="1F20D5E6" w:rsidR="007952F1" w:rsidRPr="006E3A9E" w:rsidRDefault="007952F1"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Карьерный рост</w:t>
            </w:r>
          </w:p>
        </w:tc>
      </w:tr>
      <w:tr w:rsidR="006E3A9E" w:rsidRPr="006E3A9E" w14:paraId="1DB7FC21" w14:textId="50B9BE86" w:rsidTr="006E3A9E">
        <w:trPr>
          <w:trHeight w:val="4110"/>
          <w:jc w:val="center"/>
        </w:trPr>
        <w:tc>
          <w:tcPr>
            <w:tcW w:w="2943" w:type="dxa"/>
            <w:vMerge/>
            <w:shd w:val="clear" w:color="auto" w:fill="auto"/>
            <w:hideMark/>
          </w:tcPr>
          <w:p w14:paraId="20D976AC" w14:textId="10430F69"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1AA6A64" w14:textId="3D5AE690"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Workplace rights/employees’ rights</w:t>
            </w:r>
          </w:p>
        </w:tc>
        <w:tc>
          <w:tcPr>
            <w:tcW w:w="4872" w:type="dxa"/>
            <w:shd w:val="clear" w:color="auto" w:fill="auto"/>
            <w:hideMark/>
          </w:tcPr>
          <w:p w14:paraId="11C06A3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901" w:type="dxa"/>
            <w:shd w:val="clear" w:color="auto" w:fill="auto"/>
            <w:vAlign w:val="center"/>
          </w:tcPr>
          <w:p w14:paraId="00CEF81F" w14:textId="775AE3C3" w:rsidR="002E2CCA" w:rsidRPr="006E3A9E" w:rsidRDefault="002E2CCA"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Права на рабочем месте / права работников</w:t>
            </w:r>
          </w:p>
        </w:tc>
      </w:tr>
    </w:tbl>
    <w:p w14:paraId="58C3197F"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1B5929" w:rsidRPr="006E3A9E" w14:paraId="188851BC" w14:textId="425279DF" w:rsidTr="001B5929">
        <w:trPr>
          <w:trHeight w:val="890"/>
          <w:jc w:val="center"/>
        </w:trPr>
        <w:tc>
          <w:tcPr>
            <w:tcW w:w="2943" w:type="dxa"/>
            <w:vMerge w:val="restart"/>
            <w:shd w:val="clear" w:color="auto" w:fill="auto"/>
            <w:hideMark/>
          </w:tcPr>
          <w:p w14:paraId="2B755736" w14:textId="51D83B7B" w:rsidR="001B5929" w:rsidRPr="006E3A9E" w:rsidRDefault="001B5929" w:rsidP="001B5929">
            <w:pPr>
              <w:pStyle w:val="Heading2"/>
            </w:pPr>
            <w:bookmarkStart w:id="11" w:name="_Toc137201395"/>
            <w:r>
              <w:t xml:space="preserve">NEWCOMER </w:t>
            </w:r>
            <w:r w:rsidRPr="006E3A9E">
              <w:t>RIGHTS AND RESPONSIBILITIES</w:t>
            </w:r>
            <w:bookmarkEnd w:id="11"/>
          </w:p>
          <w:p w14:paraId="31A6722F" w14:textId="77777777" w:rsidR="001B5929" w:rsidRPr="006E3A9E" w:rsidRDefault="001B5929" w:rsidP="001B5929">
            <w:pPr>
              <w:spacing w:after="0" w:line="240" w:lineRule="auto"/>
              <w:jc w:val="center"/>
              <w:rPr>
                <w:rFonts w:ascii="Calibri" w:eastAsia="Times New Roman" w:hAnsi="Calibri" w:cs="Calibri"/>
                <w:b/>
                <w:bCs/>
                <w:sz w:val="24"/>
                <w:szCs w:val="24"/>
              </w:rPr>
            </w:pPr>
          </w:p>
          <w:p w14:paraId="36170FF4" w14:textId="19317B92" w:rsidR="001B5929" w:rsidRPr="00F86B18" w:rsidRDefault="001B5929" w:rsidP="001B5929">
            <w:pPr>
              <w:spacing w:after="0" w:line="240" w:lineRule="auto"/>
              <w:jc w:val="center"/>
              <w:rPr>
                <w:rFonts w:eastAsia="Times New Roman" w:cstheme="minorHAnsi"/>
                <w:b/>
                <w:bCs/>
                <w:sz w:val="24"/>
                <w:szCs w:val="24"/>
              </w:rPr>
            </w:pPr>
            <w:r w:rsidRPr="00F86B18">
              <w:rPr>
                <w:rFonts w:cstheme="minorHAnsi"/>
                <w:b/>
                <w:bCs/>
                <w:sz w:val="24"/>
                <w:szCs w:val="24"/>
                <w:lang w:val="ru-RU"/>
              </w:rPr>
              <w:t>ПРАВА И ОБЯЗАННОСТИ НОВЫХ СОТРУДНИКОВ</w:t>
            </w:r>
          </w:p>
        </w:tc>
        <w:tc>
          <w:tcPr>
            <w:tcW w:w="3892" w:type="dxa"/>
            <w:shd w:val="clear" w:color="auto" w:fill="auto"/>
            <w:vAlign w:val="center"/>
          </w:tcPr>
          <w:p w14:paraId="2DCBE007" w14:textId="7AE00DEB"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Address change form/Alien’s Change of Address (AR-11)</w:t>
            </w:r>
          </w:p>
        </w:tc>
        <w:tc>
          <w:tcPr>
            <w:tcW w:w="4872" w:type="dxa"/>
            <w:shd w:val="clear" w:color="auto" w:fill="auto"/>
            <w:vAlign w:val="center"/>
          </w:tcPr>
          <w:p w14:paraId="015E44F6" w14:textId="0082EABC"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form non-citizens must fill out and submit to their when there's a change in their address.</w:t>
            </w:r>
          </w:p>
        </w:tc>
        <w:tc>
          <w:tcPr>
            <w:tcW w:w="2901" w:type="dxa"/>
            <w:shd w:val="clear" w:color="auto" w:fill="auto"/>
            <w:vAlign w:val="center"/>
          </w:tcPr>
          <w:p w14:paraId="711A2C96" w14:textId="3973D33D"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lang w:val="ru-RU"/>
              </w:rPr>
              <w:t>Форма смены адреса / Смена адреса иностранца (</w:t>
            </w:r>
            <w:r w:rsidRPr="006E3A9E">
              <w:rPr>
                <w:rFonts w:ascii="Calibri" w:eastAsia="Times New Roman" w:hAnsi="Calibri" w:cs="Calibri"/>
                <w:sz w:val="24"/>
              </w:rPr>
              <w:t>AR</w:t>
            </w:r>
            <w:r w:rsidRPr="006E3A9E">
              <w:rPr>
                <w:rFonts w:ascii="Calibri" w:eastAsia="Times New Roman" w:hAnsi="Calibri" w:cs="Calibri"/>
                <w:sz w:val="24"/>
                <w:lang w:val="ru-RU"/>
              </w:rPr>
              <w:t>-11)</w:t>
            </w:r>
          </w:p>
        </w:tc>
      </w:tr>
      <w:tr w:rsidR="001B5929" w:rsidRPr="006E3A9E" w14:paraId="2ABB3849" w14:textId="77777777" w:rsidTr="001B5929">
        <w:trPr>
          <w:trHeight w:val="1880"/>
          <w:jc w:val="center"/>
        </w:trPr>
        <w:tc>
          <w:tcPr>
            <w:tcW w:w="2943" w:type="dxa"/>
            <w:vMerge/>
            <w:shd w:val="clear" w:color="auto" w:fill="auto"/>
          </w:tcPr>
          <w:p w14:paraId="774BF351" w14:textId="77777777" w:rsidR="001B5929" w:rsidRDefault="001B5929" w:rsidP="001B5929">
            <w:pPr>
              <w:pStyle w:val="Heading2"/>
            </w:pPr>
          </w:p>
        </w:tc>
        <w:tc>
          <w:tcPr>
            <w:tcW w:w="3892" w:type="dxa"/>
            <w:shd w:val="clear" w:color="auto" w:fill="auto"/>
            <w:vAlign w:val="center"/>
          </w:tcPr>
          <w:p w14:paraId="37C258B9" w14:textId="7E2755D2"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Family Reunification </w:t>
            </w:r>
          </w:p>
        </w:tc>
        <w:tc>
          <w:tcPr>
            <w:tcW w:w="4872" w:type="dxa"/>
            <w:shd w:val="clear" w:color="auto" w:fill="auto"/>
            <w:vAlign w:val="center"/>
          </w:tcPr>
          <w:p w14:paraId="35D27312" w14:textId="461459B7"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901" w:type="dxa"/>
            <w:shd w:val="clear" w:color="auto" w:fill="auto"/>
            <w:vAlign w:val="center"/>
          </w:tcPr>
          <w:p w14:paraId="6595466A" w14:textId="15C2A836" w:rsidR="001B5929" w:rsidRPr="006E3A9E" w:rsidRDefault="001B5929" w:rsidP="001B5929">
            <w:pPr>
              <w:spacing w:after="0" w:line="240" w:lineRule="auto"/>
              <w:rPr>
                <w:rFonts w:ascii="Calibri" w:eastAsia="Times New Roman" w:hAnsi="Calibri" w:cs="Calibri"/>
                <w:sz w:val="24"/>
              </w:rPr>
            </w:pPr>
            <w:proofErr w:type="spellStart"/>
            <w:r w:rsidRPr="006E3A9E">
              <w:rPr>
                <w:rFonts w:ascii="Calibri" w:eastAsia="Times New Roman" w:hAnsi="Calibri" w:cs="Calibri"/>
                <w:sz w:val="24"/>
              </w:rPr>
              <w:t>Воссоединение</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семьи</w:t>
            </w:r>
            <w:proofErr w:type="spellEnd"/>
            <w:r w:rsidRPr="006E3A9E">
              <w:t xml:space="preserve"> </w:t>
            </w:r>
          </w:p>
        </w:tc>
      </w:tr>
      <w:tr w:rsidR="001B5929" w:rsidRPr="006E3A9E" w14:paraId="55920CA9" w14:textId="142D68C3" w:rsidTr="001B5929">
        <w:trPr>
          <w:trHeight w:val="1520"/>
          <w:jc w:val="center"/>
        </w:trPr>
        <w:tc>
          <w:tcPr>
            <w:tcW w:w="2943" w:type="dxa"/>
            <w:vMerge/>
            <w:vAlign w:val="center"/>
            <w:hideMark/>
          </w:tcPr>
          <w:p w14:paraId="40B44DE6"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01D4329" w14:textId="287AE38C"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Assembly</w:t>
            </w:r>
          </w:p>
        </w:tc>
        <w:tc>
          <w:tcPr>
            <w:tcW w:w="4872" w:type="dxa"/>
            <w:shd w:val="clear" w:color="auto" w:fill="auto"/>
            <w:vAlign w:val="center"/>
            <w:hideMark/>
          </w:tcPr>
          <w:p w14:paraId="5DA672E1" w14:textId="77777777"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individual right to peacefully assemble, collectively express, and petition the government for redress of grievances guaranteed by the First Amendment to the US Constitution.</w:t>
            </w:r>
          </w:p>
        </w:tc>
        <w:tc>
          <w:tcPr>
            <w:tcW w:w="2901" w:type="dxa"/>
            <w:shd w:val="clear" w:color="auto" w:fill="auto"/>
            <w:vAlign w:val="center"/>
          </w:tcPr>
          <w:p w14:paraId="2D18B478" w14:textId="23C16D23" w:rsidR="001B5929" w:rsidRPr="006E3A9E" w:rsidRDefault="001B5929" w:rsidP="001B5929">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Свобода</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собраний</w:t>
            </w:r>
            <w:proofErr w:type="spellEnd"/>
          </w:p>
        </w:tc>
      </w:tr>
      <w:tr w:rsidR="001B5929" w:rsidRPr="006E3A9E" w14:paraId="3C7B0EA8" w14:textId="27D018D7" w:rsidTr="001B5929">
        <w:trPr>
          <w:trHeight w:val="710"/>
          <w:jc w:val="center"/>
        </w:trPr>
        <w:tc>
          <w:tcPr>
            <w:tcW w:w="2943" w:type="dxa"/>
            <w:vMerge/>
            <w:vAlign w:val="center"/>
            <w:hideMark/>
          </w:tcPr>
          <w:p w14:paraId="5EFC90F3"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A51A727" w14:textId="3B96D05F"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Religion</w:t>
            </w:r>
          </w:p>
        </w:tc>
        <w:tc>
          <w:tcPr>
            <w:tcW w:w="4872" w:type="dxa"/>
            <w:shd w:val="clear" w:color="auto" w:fill="auto"/>
            <w:vAlign w:val="center"/>
            <w:hideMark/>
          </w:tcPr>
          <w:p w14:paraId="498633B9" w14:textId="3299C5FB"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practice whatever religion one chooses or to practice no religion</w:t>
            </w:r>
          </w:p>
        </w:tc>
        <w:tc>
          <w:tcPr>
            <w:tcW w:w="2901" w:type="dxa"/>
            <w:shd w:val="clear" w:color="auto" w:fill="auto"/>
            <w:vAlign w:val="center"/>
          </w:tcPr>
          <w:p w14:paraId="7555C140" w14:textId="2DF40A0D" w:rsidR="001B5929" w:rsidRPr="006E3A9E" w:rsidRDefault="001B5929" w:rsidP="001B5929">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Свобода вероисповедания</w:t>
            </w:r>
          </w:p>
        </w:tc>
      </w:tr>
      <w:tr w:rsidR="001B5929" w:rsidRPr="006E3A9E" w14:paraId="004F8669" w14:textId="75E3A996" w:rsidTr="001B5929">
        <w:trPr>
          <w:trHeight w:val="980"/>
          <w:jc w:val="center"/>
        </w:trPr>
        <w:tc>
          <w:tcPr>
            <w:tcW w:w="2943" w:type="dxa"/>
            <w:vMerge/>
            <w:vAlign w:val="center"/>
            <w:hideMark/>
          </w:tcPr>
          <w:p w14:paraId="57EE23B0"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5DBFCEA" w14:textId="77777777"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Freedom of Speech</w:t>
            </w:r>
          </w:p>
        </w:tc>
        <w:tc>
          <w:tcPr>
            <w:tcW w:w="4872" w:type="dxa"/>
            <w:shd w:val="clear" w:color="auto" w:fill="auto"/>
            <w:vAlign w:val="center"/>
            <w:hideMark/>
          </w:tcPr>
          <w:p w14:paraId="43827F04" w14:textId="3977F779"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express any opinions without censorship or restraint (excepting hate speech and slander)</w:t>
            </w:r>
          </w:p>
        </w:tc>
        <w:tc>
          <w:tcPr>
            <w:tcW w:w="2901" w:type="dxa"/>
            <w:shd w:val="clear" w:color="auto" w:fill="auto"/>
            <w:vAlign w:val="center"/>
          </w:tcPr>
          <w:p w14:paraId="39EDCAB7" w14:textId="4F2459BB" w:rsidR="001B5929" w:rsidRPr="006E3A9E" w:rsidRDefault="001B5929" w:rsidP="001B5929">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Свобода</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слова</w:t>
            </w:r>
            <w:proofErr w:type="spellEnd"/>
          </w:p>
        </w:tc>
      </w:tr>
      <w:tr w:rsidR="001B5929" w:rsidRPr="006E3A9E" w14:paraId="59BE4F74" w14:textId="77777777" w:rsidTr="001B5929">
        <w:trPr>
          <w:trHeight w:val="1880"/>
          <w:jc w:val="center"/>
        </w:trPr>
        <w:tc>
          <w:tcPr>
            <w:tcW w:w="2943" w:type="dxa"/>
            <w:vMerge/>
            <w:vAlign w:val="center"/>
          </w:tcPr>
          <w:p w14:paraId="14BE5561"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tcPr>
          <w:p w14:paraId="64DE1A7D" w14:textId="13A8B32C" w:rsidR="001B5929" w:rsidRPr="006E3A9E" w:rsidRDefault="001B5929" w:rsidP="001B5929">
            <w:pPr>
              <w:spacing w:after="0" w:line="240" w:lineRule="auto"/>
              <w:rPr>
                <w:rFonts w:ascii="Calibri" w:eastAsia="Times New Roman" w:hAnsi="Calibri" w:cs="Calibri"/>
                <w:sz w:val="24"/>
                <w:szCs w:val="24"/>
              </w:rPr>
            </w:pPr>
            <w:r w:rsidRPr="0038654F">
              <w:rPr>
                <w:rFonts w:cstheme="minorHAnsi"/>
                <w:sz w:val="24"/>
                <w:szCs w:val="24"/>
              </w:rPr>
              <w:t>Recycling</w:t>
            </w:r>
          </w:p>
        </w:tc>
        <w:tc>
          <w:tcPr>
            <w:tcW w:w="4872" w:type="dxa"/>
            <w:shd w:val="clear" w:color="auto" w:fill="auto"/>
            <w:vAlign w:val="center"/>
          </w:tcPr>
          <w:p w14:paraId="37AB2CB7" w14:textId="49EE6D22" w:rsidR="001B5929" w:rsidRPr="006E3A9E" w:rsidRDefault="001B5929" w:rsidP="001B5929">
            <w:pPr>
              <w:spacing w:after="0" w:line="240" w:lineRule="auto"/>
              <w:rPr>
                <w:rFonts w:ascii="Calibri" w:eastAsia="Times New Roman" w:hAnsi="Calibri" w:cs="Calibri"/>
                <w:sz w:val="24"/>
                <w:szCs w:val="24"/>
              </w:rPr>
            </w:pPr>
            <w:r w:rsidRPr="0038654F">
              <w:rPr>
                <w:rFonts w:cstheme="minorHAnsi"/>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901" w:type="dxa"/>
            <w:shd w:val="clear" w:color="auto" w:fill="auto"/>
            <w:vAlign w:val="center"/>
          </w:tcPr>
          <w:p w14:paraId="3CDF3342" w14:textId="5ADD9C7F" w:rsidR="001B5929" w:rsidRPr="006E3A9E" w:rsidRDefault="001B5929" w:rsidP="001B5929">
            <w:pPr>
              <w:spacing w:after="0" w:line="240" w:lineRule="auto"/>
              <w:rPr>
                <w:rFonts w:ascii="Calibri" w:eastAsia="Times New Roman" w:hAnsi="Calibri" w:cs="Calibri"/>
                <w:sz w:val="24"/>
                <w:lang w:val="ru-RU"/>
              </w:rPr>
            </w:pPr>
            <w:proofErr w:type="spellStart"/>
            <w:r w:rsidRPr="0038654F">
              <w:rPr>
                <w:rFonts w:cstheme="minorHAnsi"/>
                <w:sz w:val="24"/>
                <w:szCs w:val="24"/>
              </w:rPr>
              <w:t>Переработка</w:t>
            </w:r>
            <w:proofErr w:type="spellEnd"/>
            <w:r w:rsidRPr="0038654F">
              <w:rPr>
                <w:rFonts w:cstheme="minorHAnsi"/>
                <w:sz w:val="24"/>
                <w:szCs w:val="24"/>
              </w:rPr>
              <w:t xml:space="preserve"> </w:t>
            </w:r>
            <w:proofErr w:type="spellStart"/>
            <w:r w:rsidRPr="0038654F">
              <w:rPr>
                <w:rFonts w:cstheme="minorHAnsi"/>
                <w:sz w:val="24"/>
                <w:szCs w:val="24"/>
              </w:rPr>
              <w:t>отходов</w:t>
            </w:r>
            <w:proofErr w:type="spellEnd"/>
          </w:p>
        </w:tc>
      </w:tr>
      <w:tr w:rsidR="001B5929" w:rsidRPr="006E3A9E" w14:paraId="549A763D" w14:textId="77777777" w:rsidTr="001B5929">
        <w:trPr>
          <w:trHeight w:val="2510"/>
          <w:jc w:val="center"/>
        </w:trPr>
        <w:tc>
          <w:tcPr>
            <w:tcW w:w="2943" w:type="dxa"/>
            <w:vMerge/>
            <w:vAlign w:val="center"/>
          </w:tcPr>
          <w:p w14:paraId="28F0A0CD"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tcPr>
          <w:p w14:paraId="32558E7F" w14:textId="6D51F9D6"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Selective Service</w:t>
            </w:r>
          </w:p>
        </w:tc>
        <w:tc>
          <w:tcPr>
            <w:tcW w:w="4872" w:type="dxa"/>
            <w:shd w:val="clear" w:color="auto" w:fill="auto"/>
            <w:vAlign w:val="center"/>
          </w:tcPr>
          <w:p w14:paraId="1748768E" w14:textId="7CEA6CDE"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901" w:type="dxa"/>
            <w:shd w:val="clear" w:color="auto" w:fill="auto"/>
            <w:vAlign w:val="center"/>
          </w:tcPr>
          <w:p w14:paraId="51F8E5F3" w14:textId="485F70AB" w:rsidR="001B5929" w:rsidRPr="006E3A9E" w:rsidRDefault="001B5929" w:rsidP="001B5929">
            <w:pPr>
              <w:spacing w:after="0" w:line="240" w:lineRule="auto"/>
              <w:rPr>
                <w:rFonts w:ascii="Calibri" w:eastAsia="Times New Roman" w:hAnsi="Calibri" w:cs="Calibri"/>
                <w:sz w:val="24"/>
                <w:lang w:val="ru-RU"/>
              </w:rPr>
            </w:pPr>
            <w:proofErr w:type="spellStart"/>
            <w:r w:rsidRPr="006E3A9E">
              <w:rPr>
                <w:rFonts w:ascii="Calibri" w:eastAsia="Times New Roman" w:hAnsi="Calibri" w:cs="Calibri"/>
                <w:sz w:val="24"/>
              </w:rPr>
              <w:t>Агентство</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по</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военному</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призыву</w:t>
            </w:r>
            <w:proofErr w:type="spellEnd"/>
          </w:p>
        </w:tc>
      </w:tr>
      <w:tr w:rsidR="001B5929" w:rsidRPr="006E3A9E" w14:paraId="44E46D6E" w14:textId="591A5B57" w:rsidTr="001B5929">
        <w:trPr>
          <w:trHeight w:val="1700"/>
          <w:jc w:val="center"/>
        </w:trPr>
        <w:tc>
          <w:tcPr>
            <w:tcW w:w="2943" w:type="dxa"/>
            <w:vMerge/>
            <w:vAlign w:val="center"/>
            <w:hideMark/>
          </w:tcPr>
          <w:p w14:paraId="76D5CD6E"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336F624" w14:textId="77777777"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a fair trial</w:t>
            </w:r>
          </w:p>
        </w:tc>
        <w:tc>
          <w:tcPr>
            <w:tcW w:w="4872" w:type="dxa"/>
            <w:shd w:val="clear" w:color="auto" w:fill="auto"/>
            <w:vAlign w:val="center"/>
            <w:hideMark/>
          </w:tcPr>
          <w:p w14:paraId="6E8D7C3F" w14:textId="77777777"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901" w:type="dxa"/>
            <w:shd w:val="clear" w:color="auto" w:fill="auto"/>
            <w:vAlign w:val="center"/>
          </w:tcPr>
          <w:p w14:paraId="632F0DA4" w14:textId="40932AE2" w:rsidR="001B5929" w:rsidRPr="006E3A9E" w:rsidRDefault="001B5929" w:rsidP="001B5929">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Право на справедливое судебное разбирательство</w:t>
            </w:r>
          </w:p>
        </w:tc>
      </w:tr>
      <w:tr w:rsidR="001B5929" w:rsidRPr="006E3A9E" w14:paraId="321359CF" w14:textId="1F2B4225" w:rsidTr="001B5929">
        <w:trPr>
          <w:trHeight w:val="960"/>
          <w:jc w:val="center"/>
        </w:trPr>
        <w:tc>
          <w:tcPr>
            <w:tcW w:w="2943" w:type="dxa"/>
            <w:vMerge/>
            <w:vAlign w:val="center"/>
            <w:hideMark/>
          </w:tcPr>
          <w:p w14:paraId="0A46FF23"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60B6A3F3" w14:textId="77777777"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Voting</w:t>
            </w:r>
          </w:p>
        </w:tc>
        <w:tc>
          <w:tcPr>
            <w:tcW w:w="4872" w:type="dxa"/>
            <w:shd w:val="clear" w:color="auto" w:fill="auto"/>
            <w:vAlign w:val="center"/>
            <w:hideMark/>
          </w:tcPr>
          <w:p w14:paraId="59BC90FF" w14:textId="14E04F8E" w:rsidR="001B5929" w:rsidRPr="006E3A9E" w:rsidRDefault="001B5929" w:rsidP="001B5929">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The right to express one's political opinion by casting a ballot in favor of one candidate in an official election.</w:t>
            </w:r>
          </w:p>
        </w:tc>
        <w:tc>
          <w:tcPr>
            <w:tcW w:w="2901" w:type="dxa"/>
            <w:shd w:val="clear" w:color="auto" w:fill="auto"/>
            <w:vAlign w:val="center"/>
          </w:tcPr>
          <w:p w14:paraId="599538B1" w14:textId="68E0F2AC" w:rsidR="001B5929" w:rsidRPr="006E3A9E" w:rsidRDefault="001B5929" w:rsidP="001B5929">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Голосование</w:t>
            </w:r>
            <w:proofErr w:type="spellEnd"/>
          </w:p>
        </w:tc>
      </w:tr>
    </w:tbl>
    <w:p w14:paraId="4C0AE369"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077"/>
        <w:gridCol w:w="5296"/>
        <w:gridCol w:w="2962"/>
      </w:tblGrid>
      <w:tr w:rsidR="001B5929" w:rsidRPr="006E3A9E" w14:paraId="64B43D0B" w14:textId="63D571D8" w:rsidTr="00D42907">
        <w:trPr>
          <w:trHeight w:val="1260"/>
          <w:jc w:val="center"/>
        </w:trPr>
        <w:tc>
          <w:tcPr>
            <w:tcW w:w="2416" w:type="dxa"/>
            <w:vMerge w:val="restart"/>
            <w:shd w:val="clear" w:color="auto" w:fill="auto"/>
            <w:hideMark/>
          </w:tcPr>
          <w:p w14:paraId="567461B3" w14:textId="77777777" w:rsidR="001B5929" w:rsidRPr="006E3A9E" w:rsidRDefault="001B5929" w:rsidP="001B5929">
            <w:pPr>
              <w:spacing w:after="0" w:line="240" w:lineRule="auto"/>
              <w:jc w:val="center"/>
              <w:rPr>
                <w:rFonts w:ascii="Calibri" w:eastAsia="Times New Roman" w:hAnsi="Calibri" w:cs="Calibri"/>
                <w:b/>
                <w:bCs/>
                <w:sz w:val="24"/>
                <w:szCs w:val="24"/>
              </w:rPr>
            </w:pPr>
          </w:p>
          <w:p w14:paraId="7D40AB83" w14:textId="47D454A7" w:rsidR="001B5929" w:rsidRPr="006E3A9E" w:rsidRDefault="001B5929" w:rsidP="001B5929">
            <w:pPr>
              <w:pStyle w:val="Heading2"/>
            </w:pPr>
            <w:bookmarkStart w:id="12" w:name="_Toc137201396"/>
            <w:r w:rsidRPr="006E3A9E">
              <w:t>U</w:t>
            </w:r>
            <w:r>
              <w:t>.</w:t>
            </w:r>
            <w:r w:rsidRPr="006E3A9E">
              <w:t>S</w:t>
            </w:r>
            <w:r>
              <w:t>.</w:t>
            </w:r>
            <w:r w:rsidRPr="006E3A9E">
              <w:t xml:space="preserve"> LAWS</w:t>
            </w:r>
            <w:bookmarkEnd w:id="12"/>
          </w:p>
          <w:p w14:paraId="49D5060A" w14:textId="3500CE21" w:rsidR="001B5929" w:rsidRPr="006E3A9E" w:rsidRDefault="001B5929" w:rsidP="001B5929">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bCs/>
                <w:sz w:val="24"/>
                <w:szCs w:val="24"/>
              </w:rPr>
              <w:t xml:space="preserve"> </w:t>
            </w:r>
          </w:p>
          <w:p w14:paraId="097561B0" w14:textId="77777777" w:rsidR="001B5929" w:rsidRPr="006E3A9E" w:rsidRDefault="001B5929" w:rsidP="001B5929">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ЗАКОНЫ США</w:t>
            </w:r>
            <w:r w:rsidRPr="006E3A9E">
              <w:t xml:space="preserve"> </w:t>
            </w:r>
          </w:p>
          <w:p w14:paraId="33B38801" w14:textId="77777777" w:rsidR="001B5929" w:rsidRPr="006E3A9E" w:rsidRDefault="001B5929" w:rsidP="001B5929">
            <w:pPr>
              <w:spacing w:after="0" w:line="240" w:lineRule="auto"/>
              <w:jc w:val="center"/>
              <w:rPr>
                <w:rFonts w:ascii="Calibri" w:eastAsia="Times New Roman" w:hAnsi="Calibri" w:cs="Calibri"/>
                <w:b/>
                <w:bCs/>
                <w:sz w:val="24"/>
                <w:szCs w:val="24"/>
              </w:rPr>
            </w:pPr>
          </w:p>
          <w:p w14:paraId="1E970CD8" w14:textId="77777777" w:rsidR="001B5929" w:rsidRPr="006E3A9E" w:rsidRDefault="001B5929" w:rsidP="001B5929">
            <w:pPr>
              <w:spacing w:after="0" w:line="240" w:lineRule="auto"/>
              <w:jc w:val="center"/>
              <w:rPr>
                <w:rFonts w:ascii="Calibri" w:eastAsia="Times New Roman" w:hAnsi="Calibri" w:cs="Calibri"/>
                <w:b/>
                <w:bCs/>
                <w:sz w:val="24"/>
                <w:szCs w:val="24"/>
              </w:rPr>
            </w:pPr>
          </w:p>
        </w:tc>
        <w:tc>
          <w:tcPr>
            <w:tcW w:w="4329" w:type="dxa"/>
            <w:shd w:val="clear" w:color="auto" w:fill="auto"/>
            <w:vAlign w:val="center"/>
          </w:tcPr>
          <w:p w14:paraId="23D4797C" w14:textId="50AD88AF"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Age of consent</w:t>
            </w:r>
          </w:p>
        </w:tc>
        <w:tc>
          <w:tcPr>
            <w:tcW w:w="4797" w:type="dxa"/>
            <w:shd w:val="clear" w:color="auto" w:fill="auto"/>
            <w:vAlign w:val="center"/>
          </w:tcPr>
          <w:p w14:paraId="29455AAC" w14:textId="2C6183A8"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The age at which a person is considered to be legally competent to consent to marriage, sexual acts, and other legally binding decisions. </w:t>
            </w:r>
          </w:p>
        </w:tc>
        <w:tc>
          <w:tcPr>
            <w:tcW w:w="3066" w:type="dxa"/>
            <w:shd w:val="clear" w:color="auto" w:fill="auto"/>
            <w:vAlign w:val="center"/>
          </w:tcPr>
          <w:p w14:paraId="0E7D46BC" w14:textId="340494F4" w:rsidR="001B5929" w:rsidRPr="001B5929" w:rsidRDefault="001B5929" w:rsidP="001B5929">
            <w:pPr>
              <w:spacing w:after="0" w:line="240" w:lineRule="auto"/>
              <w:rPr>
                <w:rFonts w:eastAsia="Times New Roman" w:cstheme="minorHAnsi"/>
                <w:sz w:val="24"/>
                <w:szCs w:val="24"/>
                <w:lang w:val="ru-RU"/>
              </w:rPr>
            </w:pPr>
            <w:proofErr w:type="spellStart"/>
            <w:r w:rsidRPr="001B5929">
              <w:rPr>
                <w:rFonts w:eastAsia="Times New Roman" w:cstheme="minorHAnsi"/>
                <w:sz w:val="24"/>
                <w:szCs w:val="24"/>
              </w:rPr>
              <w:t>Брачный</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возраст</w:t>
            </w:r>
            <w:proofErr w:type="spellEnd"/>
          </w:p>
        </w:tc>
      </w:tr>
      <w:tr w:rsidR="001B5929" w:rsidRPr="006E3A9E" w14:paraId="561AE6F2" w14:textId="0F8C4200" w:rsidTr="00D42907">
        <w:trPr>
          <w:trHeight w:val="630"/>
          <w:jc w:val="center"/>
        </w:trPr>
        <w:tc>
          <w:tcPr>
            <w:tcW w:w="2416" w:type="dxa"/>
            <w:vMerge/>
            <w:vAlign w:val="center"/>
            <w:hideMark/>
          </w:tcPr>
          <w:p w14:paraId="28FF504F"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65B8A6B0"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Animal cruelty</w:t>
            </w:r>
          </w:p>
        </w:tc>
        <w:tc>
          <w:tcPr>
            <w:tcW w:w="4797" w:type="dxa"/>
            <w:shd w:val="clear" w:color="auto" w:fill="auto"/>
            <w:vAlign w:val="center"/>
            <w:hideMark/>
          </w:tcPr>
          <w:p w14:paraId="77DF8C6B"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Causing harm or suffering to animals.</w:t>
            </w:r>
          </w:p>
        </w:tc>
        <w:tc>
          <w:tcPr>
            <w:tcW w:w="3066" w:type="dxa"/>
            <w:shd w:val="clear" w:color="auto" w:fill="auto"/>
            <w:vAlign w:val="center"/>
          </w:tcPr>
          <w:p w14:paraId="12CCA935" w14:textId="2E158D4D" w:rsidR="001B5929" w:rsidRPr="001B5929" w:rsidRDefault="001B5929" w:rsidP="001B5929">
            <w:pPr>
              <w:spacing w:after="0" w:line="240" w:lineRule="auto"/>
              <w:rPr>
                <w:rFonts w:eastAsia="Times New Roman" w:cstheme="minorHAnsi"/>
                <w:sz w:val="24"/>
                <w:szCs w:val="24"/>
                <w:lang w:val="ru-RU"/>
              </w:rPr>
            </w:pPr>
            <w:r w:rsidRPr="001B5929">
              <w:rPr>
                <w:rFonts w:eastAsia="Times New Roman" w:cstheme="minorHAnsi"/>
                <w:sz w:val="24"/>
                <w:szCs w:val="24"/>
                <w:lang w:val="ru-RU"/>
              </w:rPr>
              <w:t>Жестокое обращение с животными</w:t>
            </w:r>
          </w:p>
        </w:tc>
      </w:tr>
      <w:tr w:rsidR="001B5929" w:rsidRPr="006E3A9E" w14:paraId="5809006F" w14:textId="50841A5D" w:rsidTr="00D42907">
        <w:trPr>
          <w:trHeight w:val="630"/>
          <w:jc w:val="center"/>
        </w:trPr>
        <w:tc>
          <w:tcPr>
            <w:tcW w:w="2416" w:type="dxa"/>
            <w:vMerge/>
            <w:vAlign w:val="center"/>
            <w:hideMark/>
          </w:tcPr>
          <w:p w14:paraId="611AB857"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4329" w:type="dxa"/>
            <w:shd w:val="clear" w:color="auto" w:fill="auto"/>
            <w:vAlign w:val="center"/>
            <w:hideMark/>
          </w:tcPr>
          <w:p w14:paraId="591EC70F"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Black market/working under the table</w:t>
            </w:r>
          </w:p>
        </w:tc>
        <w:tc>
          <w:tcPr>
            <w:tcW w:w="4797" w:type="dxa"/>
            <w:shd w:val="clear" w:color="auto" w:fill="auto"/>
            <w:vAlign w:val="center"/>
            <w:hideMark/>
          </w:tcPr>
          <w:p w14:paraId="0CC7620B" w14:textId="2C94B9E1"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Terms for informal work which emphasize the secretive intention of avoiding taxes or government oversight. </w:t>
            </w:r>
          </w:p>
        </w:tc>
        <w:tc>
          <w:tcPr>
            <w:tcW w:w="3066" w:type="dxa"/>
            <w:shd w:val="clear" w:color="auto" w:fill="auto"/>
            <w:vAlign w:val="center"/>
          </w:tcPr>
          <w:p w14:paraId="76F43FE4" w14:textId="783771CC" w:rsidR="001B5929" w:rsidRPr="001B5929" w:rsidDel="00FA5F8E"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Черный</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рынок</w:t>
            </w:r>
            <w:proofErr w:type="spellEnd"/>
          </w:p>
        </w:tc>
      </w:tr>
      <w:tr w:rsidR="001B5929" w:rsidRPr="006E3A9E" w14:paraId="17F00E10" w14:textId="1344136E" w:rsidTr="00D42907">
        <w:trPr>
          <w:trHeight w:val="980"/>
          <w:jc w:val="center"/>
        </w:trPr>
        <w:tc>
          <w:tcPr>
            <w:tcW w:w="2416" w:type="dxa"/>
            <w:vMerge/>
            <w:vAlign w:val="center"/>
            <w:hideMark/>
          </w:tcPr>
          <w:p w14:paraId="6C628441"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1A789AF7"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Bribery</w:t>
            </w:r>
          </w:p>
        </w:tc>
        <w:tc>
          <w:tcPr>
            <w:tcW w:w="4797" w:type="dxa"/>
            <w:shd w:val="clear" w:color="auto" w:fill="auto"/>
            <w:vAlign w:val="center"/>
            <w:hideMark/>
          </w:tcPr>
          <w:p w14:paraId="1FDDB832"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Giving or receiving something of value in exchange for some kind of influence or action in return.</w:t>
            </w:r>
          </w:p>
        </w:tc>
        <w:tc>
          <w:tcPr>
            <w:tcW w:w="3066" w:type="dxa"/>
            <w:shd w:val="clear" w:color="auto" w:fill="auto"/>
            <w:vAlign w:val="center"/>
          </w:tcPr>
          <w:p w14:paraId="35AA1158" w14:textId="021587A3"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Взяточничество</w:t>
            </w:r>
            <w:proofErr w:type="spellEnd"/>
          </w:p>
        </w:tc>
      </w:tr>
      <w:tr w:rsidR="001B5929" w:rsidRPr="006E3A9E" w14:paraId="17A37ECA" w14:textId="75A6A5D2" w:rsidTr="00D42907">
        <w:trPr>
          <w:trHeight w:val="1340"/>
          <w:jc w:val="center"/>
        </w:trPr>
        <w:tc>
          <w:tcPr>
            <w:tcW w:w="2416" w:type="dxa"/>
            <w:vMerge/>
            <w:vAlign w:val="center"/>
            <w:hideMark/>
          </w:tcPr>
          <w:p w14:paraId="3FB13ED1"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0DC3BC09"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Child support</w:t>
            </w:r>
          </w:p>
        </w:tc>
        <w:tc>
          <w:tcPr>
            <w:tcW w:w="4797" w:type="dxa"/>
            <w:shd w:val="clear" w:color="auto" w:fill="auto"/>
            <w:vAlign w:val="center"/>
            <w:hideMark/>
          </w:tcPr>
          <w:p w14:paraId="29114C29" w14:textId="746EEFB3"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Ongoing, periodic payment made by a parent for the financial benefit of a child (paid to another parent, caregiver, guardian, or state) following the end of a marriage or other relationship.</w:t>
            </w:r>
          </w:p>
        </w:tc>
        <w:tc>
          <w:tcPr>
            <w:tcW w:w="3066" w:type="dxa"/>
            <w:shd w:val="clear" w:color="auto" w:fill="auto"/>
            <w:vAlign w:val="center"/>
          </w:tcPr>
          <w:p w14:paraId="1534569D" w14:textId="301358FC"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Алименты</w:t>
            </w:r>
            <w:proofErr w:type="spellEnd"/>
          </w:p>
        </w:tc>
      </w:tr>
      <w:tr w:rsidR="001B5929" w:rsidRPr="006E3A9E" w14:paraId="6D4D798B" w14:textId="13EB791D" w:rsidTr="00D42907">
        <w:trPr>
          <w:trHeight w:val="629"/>
          <w:jc w:val="center"/>
        </w:trPr>
        <w:tc>
          <w:tcPr>
            <w:tcW w:w="2416" w:type="dxa"/>
            <w:vMerge/>
            <w:vAlign w:val="center"/>
            <w:hideMark/>
          </w:tcPr>
          <w:p w14:paraId="7643C034"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20318D45"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Citizenship</w:t>
            </w:r>
          </w:p>
        </w:tc>
        <w:tc>
          <w:tcPr>
            <w:tcW w:w="4797" w:type="dxa"/>
            <w:shd w:val="clear" w:color="auto" w:fill="auto"/>
            <w:vAlign w:val="center"/>
            <w:hideMark/>
          </w:tcPr>
          <w:p w14:paraId="280545A4"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The status of being a citizen of a particular country.</w:t>
            </w:r>
          </w:p>
        </w:tc>
        <w:tc>
          <w:tcPr>
            <w:tcW w:w="3066" w:type="dxa"/>
            <w:shd w:val="clear" w:color="auto" w:fill="auto"/>
            <w:vAlign w:val="center"/>
          </w:tcPr>
          <w:p w14:paraId="4B920A3A" w14:textId="71497EE8"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Гражданство</w:t>
            </w:r>
            <w:proofErr w:type="spellEnd"/>
            <w:r w:rsidRPr="001B5929">
              <w:rPr>
                <w:rFonts w:eastAsia="Times New Roman" w:cstheme="minorHAnsi"/>
                <w:sz w:val="24"/>
                <w:szCs w:val="24"/>
              </w:rPr>
              <w:t>​</w:t>
            </w:r>
          </w:p>
        </w:tc>
      </w:tr>
      <w:tr w:rsidR="001B5929" w:rsidRPr="006E3A9E" w14:paraId="54C54BF5" w14:textId="3C9F31DB" w:rsidTr="00D42907">
        <w:trPr>
          <w:trHeight w:val="656"/>
          <w:jc w:val="center"/>
        </w:trPr>
        <w:tc>
          <w:tcPr>
            <w:tcW w:w="2416" w:type="dxa"/>
            <w:vMerge/>
            <w:vAlign w:val="center"/>
            <w:hideMark/>
          </w:tcPr>
          <w:p w14:paraId="503CC8F3"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46F5EB11"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Deportation</w:t>
            </w:r>
          </w:p>
        </w:tc>
        <w:tc>
          <w:tcPr>
            <w:tcW w:w="4797" w:type="dxa"/>
            <w:shd w:val="clear" w:color="auto" w:fill="auto"/>
            <w:vAlign w:val="center"/>
            <w:hideMark/>
          </w:tcPr>
          <w:p w14:paraId="6347CE61"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The removal of a person or group of people from a place or country. </w:t>
            </w:r>
          </w:p>
        </w:tc>
        <w:tc>
          <w:tcPr>
            <w:tcW w:w="3066" w:type="dxa"/>
            <w:shd w:val="clear" w:color="auto" w:fill="auto"/>
            <w:vAlign w:val="center"/>
          </w:tcPr>
          <w:p w14:paraId="42486FC8" w14:textId="2B966F70"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Депортация</w:t>
            </w:r>
            <w:proofErr w:type="spellEnd"/>
          </w:p>
        </w:tc>
      </w:tr>
      <w:tr w:rsidR="001B5929" w:rsidRPr="006E3A9E" w14:paraId="4222F503" w14:textId="6FF52199" w:rsidTr="00D42907">
        <w:trPr>
          <w:trHeight w:val="1250"/>
          <w:jc w:val="center"/>
        </w:trPr>
        <w:tc>
          <w:tcPr>
            <w:tcW w:w="2416" w:type="dxa"/>
            <w:vMerge/>
            <w:vAlign w:val="center"/>
            <w:hideMark/>
          </w:tcPr>
          <w:p w14:paraId="2FFFE559"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070E5E07" w14:textId="78926179"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Domestic violence/Domestic abuse</w:t>
            </w:r>
          </w:p>
        </w:tc>
        <w:tc>
          <w:tcPr>
            <w:tcW w:w="4797" w:type="dxa"/>
            <w:shd w:val="clear" w:color="auto" w:fill="auto"/>
            <w:vAlign w:val="center"/>
            <w:hideMark/>
          </w:tcPr>
          <w:p w14:paraId="15058C17" w14:textId="77777777" w:rsidR="001B5929" w:rsidRPr="001B5929" w:rsidRDefault="001B5929" w:rsidP="001B5929">
            <w:pPr>
              <w:pStyle w:val="paragraph"/>
              <w:spacing w:before="0" w:beforeAutospacing="0" w:after="0" w:afterAutospacing="0"/>
              <w:textAlignment w:val="baseline"/>
              <w:rPr>
                <w:rFonts w:asciiTheme="minorHAnsi" w:hAnsiTheme="minorHAnsi" w:cstheme="minorHAnsi"/>
              </w:rPr>
            </w:pPr>
            <w:r w:rsidRPr="001B5929">
              <w:rPr>
                <w:rFonts w:asciiTheme="minorHAnsi" w:hAnsiTheme="minorHAnsi" w:cstheme="minorHAnsi"/>
              </w:rPr>
              <w:t>Domestic violence is illegal in the U.S. Assaulting or hurting a family member is called domestic violence or domestic abuse. The definition includes:  </w:t>
            </w:r>
          </w:p>
          <w:p w14:paraId="10DC0309" w14:textId="77777777" w:rsidR="001B5929" w:rsidRPr="001B5929" w:rsidRDefault="001B5929" w:rsidP="001B5929">
            <w:pPr>
              <w:pStyle w:val="paragraph"/>
              <w:numPr>
                <w:ilvl w:val="0"/>
                <w:numId w:val="4"/>
              </w:numPr>
              <w:spacing w:before="0" w:beforeAutospacing="0" w:after="0" w:afterAutospacing="0"/>
              <w:textAlignment w:val="baseline"/>
              <w:rPr>
                <w:rFonts w:asciiTheme="minorHAnsi" w:hAnsiTheme="minorHAnsi" w:cstheme="minorHAnsi"/>
              </w:rPr>
            </w:pPr>
            <w:r w:rsidRPr="001B5929">
              <w:rPr>
                <w:rFonts w:asciiTheme="minorHAnsi" w:hAnsiTheme="minorHAnsi" w:cstheme="minorHAnsi"/>
              </w:rPr>
              <w:t>Yelling at and ridiculing a person. </w:t>
            </w:r>
          </w:p>
          <w:p w14:paraId="636D17FB" w14:textId="77777777" w:rsidR="001B5929" w:rsidRPr="001B5929" w:rsidRDefault="001B5929" w:rsidP="001B5929">
            <w:pPr>
              <w:pStyle w:val="paragraph"/>
              <w:numPr>
                <w:ilvl w:val="0"/>
                <w:numId w:val="4"/>
              </w:numPr>
              <w:spacing w:before="0" w:beforeAutospacing="0" w:after="0" w:afterAutospacing="0"/>
              <w:textAlignment w:val="baseline"/>
              <w:rPr>
                <w:rFonts w:asciiTheme="minorHAnsi" w:hAnsiTheme="minorHAnsi" w:cstheme="minorHAnsi"/>
              </w:rPr>
            </w:pPr>
            <w:r w:rsidRPr="001B5929">
              <w:rPr>
                <w:rFonts w:asciiTheme="minorHAnsi" w:hAnsiTheme="minorHAnsi" w:cstheme="minorHAnsi"/>
              </w:rPr>
              <w:t>Withholding money for basic needs.</w:t>
            </w:r>
          </w:p>
          <w:p w14:paraId="6B3DDC5C" w14:textId="77777777" w:rsidR="001B5929" w:rsidRPr="001B5929" w:rsidRDefault="001B5929" w:rsidP="001B5929">
            <w:pPr>
              <w:pStyle w:val="paragraph"/>
              <w:numPr>
                <w:ilvl w:val="0"/>
                <w:numId w:val="4"/>
              </w:numPr>
              <w:spacing w:before="0" w:beforeAutospacing="0" w:after="0" w:afterAutospacing="0"/>
              <w:textAlignment w:val="baseline"/>
              <w:rPr>
                <w:rFonts w:asciiTheme="minorHAnsi" w:hAnsiTheme="minorHAnsi" w:cstheme="minorHAnsi"/>
              </w:rPr>
            </w:pPr>
            <w:r w:rsidRPr="001B5929">
              <w:rPr>
                <w:rFonts w:asciiTheme="minorHAnsi" w:hAnsiTheme="minorHAnsi" w:cstheme="minorHAnsi"/>
              </w:rPr>
              <w:t>Forcing a person to engage in sexual relations.</w:t>
            </w:r>
          </w:p>
          <w:p w14:paraId="3F3BB001" w14:textId="77777777" w:rsidR="001B5929" w:rsidRPr="001B5929" w:rsidRDefault="001B5929" w:rsidP="001B5929">
            <w:pPr>
              <w:pStyle w:val="paragraph"/>
              <w:numPr>
                <w:ilvl w:val="0"/>
                <w:numId w:val="4"/>
              </w:numPr>
              <w:spacing w:before="0" w:beforeAutospacing="0" w:after="0" w:afterAutospacing="0"/>
              <w:textAlignment w:val="baseline"/>
              <w:rPr>
                <w:rFonts w:asciiTheme="minorHAnsi" w:hAnsiTheme="minorHAnsi" w:cstheme="minorHAnsi"/>
              </w:rPr>
            </w:pPr>
            <w:r w:rsidRPr="001B5929">
              <w:rPr>
                <w:rFonts w:asciiTheme="minorHAnsi" w:hAnsiTheme="minorHAnsi" w:cstheme="minorHAnsi"/>
              </w:rPr>
              <w:t>Threatening to harm or hurt someone or their relatives. </w:t>
            </w:r>
          </w:p>
          <w:p w14:paraId="4D39EC16" w14:textId="6FDBF67E"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Controlling what someone does, where they go, or whom they spend time with.</w:t>
            </w:r>
          </w:p>
        </w:tc>
        <w:tc>
          <w:tcPr>
            <w:tcW w:w="3066" w:type="dxa"/>
            <w:shd w:val="clear" w:color="auto" w:fill="auto"/>
            <w:vAlign w:val="center"/>
          </w:tcPr>
          <w:p w14:paraId="2A16D189" w14:textId="4FC8F6E7" w:rsidR="001B5929" w:rsidRPr="001B5929" w:rsidRDefault="001B5929" w:rsidP="001B5929">
            <w:pPr>
              <w:spacing w:after="0" w:line="240" w:lineRule="auto"/>
              <w:rPr>
                <w:rFonts w:eastAsia="Times New Roman" w:cstheme="minorHAnsi"/>
                <w:sz w:val="24"/>
                <w:szCs w:val="24"/>
              </w:rPr>
            </w:pPr>
            <w:r w:rsidRPr="001B5929">
              <w:rPr>
                <w:rFonts w:cstheme="minorHAnsi"/>
                <w:sz w:val="24"/>
                <w:szCs w:val="24"/>
                <w:lang w:val="ru-RU"/>
              </w:rPr>
              <w:t>Бытовое  насилие/насилие в семье</w:t>
            </w:r>
          </w:p>
        </w:tc>
      </w:tr>
      <w:tr w:rsidR="001B5929" w:rsidRPr="006E3A9E" w14:paraId="65A2BF0E" w14:textId="48713E6D" w:rsidTr="00D42907">
        <w:trPr>
          <w:trHeight w:val="1871"/>
          <w:jc w:val="center"/>
        </w:trPr>
        <w:tc>
          <w:tcPr>
            <w:tcW w:w="2416" w:type="dxa"/>
            <w:vMerge/>
            <w:vAlign w:val="center"/>
            <w:hideMark/>
          </w:tcPr>
          <w:p w14:paraId="521E58F1"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7147021F"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Federal Laws</w:t>
            </w:r>
          </w:p>
        </w:tc>
        <w:tc>
          <w:tcPr>
            <w:tcW w:w="4797" w:type="dxa"/>
            <w:shd w:val="clear" w:color="auto" w:fill="auto"/>
            <w:vAlign w:val="center"/>
            <w:hideMark/>
          </w:tcPr>
          <w:p w14:paraId="4C2940AB"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The body of law consisting of the U.S. Constitution, federal statutes and regulations, U.S. treaties, and federal common law. The Federal law is the supreme law in US and overrides state law whenever there is a conflict.</w:t>
            </w:r>
          </w:p>
        </w:tc>
        <w:tc>
          <w:tcPr>
            <w:tcW w:w="3066" w:type="dxa"/>
            <w:shd w:val="clear" w:color="auto" w:fill="auto"/>
            <w:vAlign w:val="center"/>
          </w:tcPr>
          <w:p w14:paraId="3B74A447" w14:textId="70834171"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Федеральные</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законы</w:t>
            </w:r>
            <w:proofErr w:type="spellEnd"/>
          </w:p>
        </w:tc>
      </w:tr>
      <w:tr w:rsidR="001B5929" w:rsidRPr="006E3A9E" w14:paraId="753DA26C" w14:textId="77777777" w:rsidTr="00D42907">
        <w:trPr>
          <w:trHeight w:val="2520"/>
          <w:jc w:val="center"/>
        </w:trPr>
        <w:tc>
          <w:tcPr>
            <w:tcW w:w="2416" w:type="dxa"/>
            <w:vMerge/>
            <w:vAlign w:val="center"/>
          </w:tcPr>
          <w:p w14:paraId="0659F131"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tcPr>
          <w:p w14:paraId="43868E76" w14:textId="2C3CE2A3" w:rsidR="001B5929" w:rsidRPr="001B5929" w:rsidRDefault="001B5929" w:rsidP="001B5929">
            <w:pPr>
              <w:spacing w:after="0" w:line="240" w:lineRule="auto"/>
              <w:rPr>
                <w:rFonts w:eastAsia="Times New Roman" w:cstheme="minorHAnsi"/>
                <w:sz w:val="24"/>
                <w:szCs w:val="24"/>
              </w:rPr>
            </w:pPr>
            <w:r w:rsidRPr="001B5929">
              <w:rPr>
                <w:rFonts w:cstheme="minorHAnsi"/>
                <w:sz w:val="24"/>
                <w:szCs w:val="24"/>
              </w:rPr>
              <w:t>Felony</w:t>
            </w:r>
          </w:p>
        </w:tc>
        <w:tc>
          <w:tcPr>
            <w:tcW w:w="4797" w:type="dxa"/>
            <w:shd w:val="clear" w:color="auto" w:fill="auto"/>
            <w:vAlign w:val="center"/>
          </w:tcPr>
          <w:p w14:paraId="1C141E69" w14:textId="19E0A25D" w:rsidR="001B5929" w:rsidRPr="001B5929" w:rsidRDefault="001B5929" w:rsidP="001B5929">
            <w:pPr>
              <w:rPr>
                <w:rFonts w:eastAsia="Times New Roman" w:cstheme="minorHAnsi"/>
                <w:sz w:val="24"/>
                <w:szCs w:val="24"/>
              </w:rPr>
            </w:pPr>
            <w:r w:rsidRPr="001B5929">
              <w:rPr>
                <w:rFonts w:cstheme="minorHAnsi"/>
                <w:color w:val="202122"/>
                <w:sz w:val="24"/>
                <w:szCs w:val="24"/>
                <w:shd w:val="clear" w:color="auto" w:fill="FFFFFF"/>
              </w:rPr>
              <w:t>In the United States, a felony is a crime that is punishable by death or more than one year in </w:t>
            </w:r>
            <w:r w:rsidRPr="001B5929">
              <w:rPr>
                <w:rFonts w:cstheme="minorHAnsi"/>
                <w:sz w:val="24"/>
                <w:szCs w:val="24"/>
                <w:shd w:val="clear" w:color="auto" w:fill="FFFFFF"/>
              </w:rPr>
              <w:t xml:space="preserve">prison. </w:t>
            </w:r>
            <w:r w:rsidRPr="001B5929">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tc>
        <w:tc>
          <w:tcPr>
            <w:tcW w:w="3066" w:type="dxa"/>
            <w:shd w:val="clear" w:color="auto" w:fill="auto"/>
            <w:vAlign w:val="center"/>
          </w:tcPr>
          <w:p w14:paraId="7C47EAC1" w14:textId="77777777" w:rsidR="001B5929" w:rsidRPr="001B5929" w:rsidRDefault="001B5929" w:rsidP="001B5929">
            <w:pPr>
              <w:rPr>
                <w:rFonts w:cstheme="minorHAnsi"/>
                <w:sz w:val="24"/>
                <w:szCs w:val="24"/>
              </w:rPr>
            </w:pPr>
            <w:proofErr w:type="spellStart"/>
            <w:r w:rsidRPr="001B5929">
              <w:rPr>
                <w:rFonts w:cstheme="minorHAnsi"/>
                <w:sz w:val="24"/>
                <w:szCs w:val="24"/>
              </w:rPr>
              <w:t>Уголовное</w:t>
            </w:r>
            <w:proofErr w:type="spellEnd"/>
            <w:r w:rsidRPr="001B5929">
              <w:rPr>
                <w:rFonts w:cstheme="minorHAnsi"/>
                <w:sz w:val="24"/>
                <w:szCs w:val="24"/>
              </w:rPr>
              <w:t xml:space="preserve"> </w:t>
            </w:r>
            <w:proofErr w:type="spellStart"/>
            <w:r w:rsidRPr="001B5929">
              <w:rPr>
                <w:rFonts w:cstheme="minorHAnsi"/>
                <w:sz w:val="24"/>
                <w:szCs w:val="24"/>
              </w:rPr>
              <w:t>преступление</w:t>
            </w:r>
            <w:proofErr w:type="spellEnd"/>
          </w:p>
          <w:p w14:paraId="4ADF57F1" w14:textId="77777777" w:rsidR="001B5929" w:rsidRPr="001B5929" w:rsidRDefault="001B5929" w:rsidP="001B5929">
            <w:pPr>
              <w:spacing w:after="0" w:line="240" w:lineRule="auto"/>
              <w:rPr>
                <w:rFonts w:eastAsia="Times New Roman" w:cstheme="minorHAnsi"/>
                <w:sz w:val="24"/>
                <w:szCs w:val="24"/>
              </w:rPr>
            </w:pPr>
          </w:p>
        </w:tc>
      </w:tr>
      <w:tr w:rsidR="001B5929" w:rsidRPr="006E3A9E" w14:paraId="1F794FA1" w14:textId="04CF18FB" w:rsidTr="00D42907">
        <w:trPr>
          <w:trHeight w:val="1250"/>
          <w:jc w:val="center"/>
        </w:trPr>
        <w:tc>
          <w:tcPr>
            <w:tcW w:w="2416" w:type="dxa"/>
            <w:vMerge/>
            <w:vAlign w:val="center"/>
            <w:hideMark/>
          </w:tcPr>
          <w:p w14:paraId="2F885B3F"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1D214D97"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Fishing license</w:t>
            </w:r>
          </w:p>
        </w:tc>
        <w:tc>
          <w:tcPr>
            <w:tcW w:w="4797" w:type="dxa"/>
            <w:shd w:val="clear" w:color="auto" w:fill="auto"/>
            <w:vAlign w:val="center"/>
            <w:hideMark/>
          </w:tcPr>
          <w:p w14:paraId="21AA5B32" w14:textId="7075DBB4"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regulatory or legal mechanism to control fishing. Licensing is one way of managing fisheries and may be required for commercial, recreational, or personal fishing.</w:t>
            </w:r>
          </w:p>
        </w:tc>
        <w:tc>
          <w:tcPr>
            <w:tcW w:w="3066" w:type="dxa"/>
            <w:shd w:val="clear" w:color="auto" w:fill="auto"/>
            <w:vAlign w:val="center"/>
          </w:tcPr>
          <w:p w14:paraId="17FDF8DA" w14:textId="76728A9A"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Лицензия</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на</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ловлю</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рыбы</w:t>
            </w:r>
            <w:proofErr w:type="spellEnd"/>
          </w:p>
        </w:tc>
      </w:tr>
      <w:tr w:rsidR="001B5929" w:rsidRPr="006E3A9E" w14:paraId="0F7C5264" w14:textId="0540885C" w:rsidTr="00D42907">
        <w:trPr>
          <w:trHeight w:val="1575"/>
          <w:jc w:val="center"/>
        </w:trPr>
        <w:tc>
          <w:tcPr>
            <w:tcW w:w="2416" w:type="dxa"/>
            <w:vMerge/>
            <w:vAlign w:val="center"/>
            <w:hideMark/>
          </w:tcPr>
          <w:p w14:paraId="0BF08B63"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26201BC6"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Green Card / Permanent Resident Card</w:t>
            </w:r>
          </w:p>
        </w:tc>
        <w:tc>
          <w:tcPr>
            <w:tcW w:w="4797" w:type="dxa"/>
            <w:shd w:val="clear" w:color="auto" w:fill="auto"/>
            <w:vAlign w:val="center"/>
            <w:hideMark/>
          </w:tcPr>
          <w:p w14:paraId="38D6475B" w14:textId="5FE6BF70"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A non-citizen who has been granted authorization to live and work in the United States on a permanent basis. As proof of that status, a person is granted a permanent resident card, commonly called a green card. </w:t>
            </w:r>
          </w:p>
        </w:tc>
        <w:tc>
          <w:tcPr>
            <w:tcW w:w="3066" w:type="dxa"/>
            <w:shd w:val="clear" w:color="auto" w:fill="auto"/>
            <w:vAlign w:val="center"/>
          </w:tcPr>
          <w:p w14:paraId="5BDB374D" w14:textId="7AF0A678" w:rsidR="001B5929" w:rsidRPr="001B5929" w:rsidRDefault="001B5929" w:rsidP="001B5929">
            <w:pPr>
              <w:spacing w:after="0" w:line="240" w:lineRule="auto"/>
              <w:rPr>
                <w:rFonts w:eastAsia="Times New Roman" w:cstheme="minorHAnsi"/>
                <w:sz w:val="24"/>
                <w:szCs w:val="24"/>
                <w:lang w:val="ru-RU"/>
              </w:rPr>
            </w:pPr>
            <w:r w:rsidRPr="001B5929">
              <w:rPr>
                <w:rFonts w:eastAsia="Times New Roman" w:cstheme="minorHAnsi"/>
                <w:sz w:val="24"/>
                <w:szCs w:val="24"/>
                <w:lang w:val="ru-RU"/>
              </w:rPr>
              <w:br/>
            </w:r>
          </w:p>
          <w:p w14:paraId="17BBD7A3" w14:textId="03E56483" w:rsidR="001B5929" w:rsidRPr="001B5929" w:rsidRDefault="001B5929" w:rsidP="001B5929">
            <w:pPr>
              <w:spacing w:after="0" w:line="240" w:lineRule="auto"/>
              <w:rPr>
                <w:rFonts w:eastAsia="Times New Roman" w:cstheme="minorHAnsi"/>
                <w:sz w:val="24"/>
                <w:szCs w:val="24"/>
                <w:lang w:val="ru-RU"/>
              </w:rPr>
            </w:pPr>
            <w:r w:rsidRPr="001B5929">
              <w:rPr>
                <w:rFonts w:eastAsia="Times New Roman" w:cstheme="minorHAnsi"/>
                <w:sz w:val="24"/>
                <w:szCs w:val="24"/>
                <w:lang w:val="ru-RU"/>
              </w:rPr>
              <w:t>Грин-карта/Постоянный вид на жительство</w:t>
            </w:r>
          </w:p>
        </w:tc>
      </w:tr>
      <w:tr w:rsidR="001B5929" w:rsidRPr="006E3A9E" w14:paraId="656E5321" w14:textId="1C4C541F" w:rsidTr="00D42907">
        <w:trPr>
          <w:trHeight w:val="1187"/>
          <w:jc w:val="center"/>
        </w:trPr>
        <w:tc>
          <w:tcPr>
            <w:tcW w:w="2416" w:type="dxa"/>
            <w:vMerge/>
            <w:vAlign w:val="center"/>
            <w:hideMark/>
          </w:tcPr>
          <w:p w14:paraId="2F71821F"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4329" w:type="dxa"/>
            <w:shd w:val="clear" w:color="auto" w:fill="auto"/>
            <w:vAlign w:val="center"/>
            <w:hideMark/>
          </w:tcPr>
          <w:p w14:paraId="3099B727"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Gun laws</w:t>
            </w:r>
          </w:p>
        </w:tc>
        <w:tc>
          <w:tcPr>
            <w:tcW w:w="4797" w:type="dxa"/>
            <w:shd w:val="clear" w:color="auto" w:fill="auto"/>
            <w:vAlign w:val="center"/>
            <w:hideMark/>
          </w:tcPr>
          <w:p w14:paraId="14142F7C" w14:textId="76827566"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Local, state, or federal laws aimed at restricting or regulating the sale, purchase, or possession of firearms through licensing, registration, or identification requirements.</w:t>
            </w:r>
          </w:p>
        </w:tc>
        <w:tc>
          <w:tcPr>
            <w:tcW w:w="3066" w:type="dxa"/>
            <w:shd w:val="clear" w:color="auto" w:fill="auto"/>
            <w:vAlign w:val="center"/>
          </w:tcPr>
          <w:p w14:paraId="3743DCD0" w14:textId="56C56F42" w:rsidR="001B5929" w:rsidRPr="001B5929" w:rsidDel="00616907"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Законы</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об</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оружии</w:t>
            </w:r>
            <w:proofErr w:type="spellEnd"/>
          </w:p>
        </w:tc>
      </w:tr>
      <w:tr w:rsidR="001B5929" w:rsidRPr="006E3A9E" w14:paraId="0FE55583" w14:textId="77777777" w:rsidTr="00D42907">
        <w:trPr>
          <w:trHeight w:val="719"/>
          <w:jc w:val="center"/>
        </w:trPr>
        <w:tc>
          <w:tcPr>
            <w:tcW w:w="2416" w:type="dxa"/>
            <w:vMerge/>
            <w:vAlign w:val="center"/>
          </w:tcPr>
          <w:p w14:paraId="43C98D97"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tcPr>
          <w:p w14:paraId="2649B079" w14:textId="4C01B1CF"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rPr>
              <w:t>Humanitarian Parole </w:t>
            </w:r>
          </w:p>
        </w:tc>
        <w:tc>
          <w:tcPr>
            <w:tcW w:w="4797" w:type="dxa"/>
            <w:shd w:val="clear" w:color="auto" w:fill="auto"/>
            <w:vAlign w:val="center"/>
          </w:tcPr>
          <w:p w14:paraId="7403EAE5" w14:textId="780F3CE5"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rPr>
              <w:t>Parole allows an individual who may be ineligible for admission into the United States to be in the United States for a temporary period for urgent humanitarian reasons or significant public benefit.</w:t>
            </w:r>
          </w:p>
        </w:tc>
        <w:tc>
          <w:tcPr>
            <w:tcW w:w="3066" w:type="dxa"/>
            <w:shd w:val="clear" w:color="auto" w:fill="auto"/>
            <w:vAlign w:val="center"/>
          </w:tcPr>
          <w:p w14:paraId="55574455" w14:textId="7BA01034"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lang w:val="ru-RU"/>
              </w:rPr>
              <w:t xml:space="preserve">Разрешение на въезд и пребывание в США на гуманитарных основаниях </w:t>
            </w:r>
          </w:p>
        </w:tc>
      </w:tr>
      <w:tr w:rsidR="001B5929" w:rsidRPr="006E3A9E" w14:paraId="33A1B7C5" w14:textId="417AF034" w:rsidTr="00D42907">
        <w:trPr>
          <w:trHeight w:val="719"/>
          <w:jc w:val="center"/>
        </w:trPr>
        <w:tc>
          <w:tcPr>
            <w:tcW w:w="2416" w:type="dxa"/>
            <w:vMerge/>
            <w:vAlign w:val="center"/>
            <w:hideMark/>
          </w:tcPr>
          <w:p w14:paraId="547803D6"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1B380355"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Hunting license</w:t>
            </w:r>
          </w:p>
        </w:tc>
        <w:tc>
          <w:tcPr>
            <w:tcW w:w="4797" w:type="dxa"/>
            <w:shd w:val="clear" w:color="auto" w:fill="auto"/>
            <w:vAlign w:val="center"/>
            <w:hideMark/>
          </w:tcPr>
          <w:p w14:paraId="4EE49E82"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hunting license is a regulatory or legal mechanism to control hunting.</w:t>
            </w:r>
          </w:p>
        </w:tc>
        <w:tc>
          <w:tcPr>
            <w:tcW w:w="3066" w:type="dxa"/>
            <w:shd w:val="clear" w:color="auto" w:fill="auto"/>
            <w:vAlign w:val="center"/>
          </w:tcPr>
          <w:p w14:paraId="245DD029" w14:textId="6F4A262B"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Лицензия</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на</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охоту</w:t>
            </w:r>
            <w:proofErr w:type="spellEnd"/>
          </w:p>
        </w:tc>
      </w:tr>
      <w:tr w:rsidR="001B5929" w:rsidRPr="006E3A9E" w14:paraId="389CDA57" w14:textId="3E07837F" w:rsidTr="00D42907">
        <w:trPr>
          <w:trHeight w:val="620"/>
          <w:jc w:val="center"/>
        </w:trPr>
        <w:tc>
          <w:tcPr>
            <w:tcW w:w="2416" w:type="dxa"/>
            <w:vMerge/>
            <w:vAlign w:val="center"/>
            <w:hideMark/>
          </w:tcPr>
          <w:p w14:paraId="5E13D289"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3980C708"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Immigrant</w:t>
            </w:r>
          </w:p>
        </w:tc>
        <w:tc>
          <w:tcPr>
            <w:tcW w:w="4797" w:type="dxa"/>
            <w:shd w:val="clear" w:color="auto" w:fill="auto"/>
            <w:vAlign w:val="center"/>
            <w:hideMark/>
          </w:tcPr>
          <w:p w14:paraId="1C606203"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person who comes to live permanently in a foreign country.</w:t>
            </w:r>
          </w:p>
        </w:tc>
        <w:tc>
          <w:tcPr>
            <w:tcW w:w="3066" w:type="dxa"/>
            <w:shd w:val="clear" w:color="auto" w:fill="auto"/>
            <w:vAlign w:val="center"/>
          </w:tcPr>
          <w:p w14:paraId="414C675E" w14:textId="0AA72EBE"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Иммигрант</w:t>
            </w:r>
            <w:proofErr w:type="spellEnd"/>
          </w:p>
        </w:tc>
      </w:tr>
      <w:tr w:rsidR="001B5929" w:rsidRPr="006E3A9E" w14:paraId="448C22E2" w14:textId="2B265EE3" w:rsidTr="00D42907">
        <w:trPr>
          <w:trHeight w:val="1250"/>
          <w:jc w:val="center"/>
        </w:trPr>
        <w:tc>
          <w:tcPr>
            <w:tcW w:w="2416" w:type="dxa"/>
            <w:vMerge/>
            <w:vAlign w:val="center"/>
            <w:hideMark/>
          </w:tcPr>
          <w:p w14:paraId="74711FDB"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32E0161C"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Internal Revenue Service (IRS)</w:t>
            </w:r>
          </w:p>
        </w:tc>
        <w:tc>
          <w:tcPr>
            <w:tcW w:w="4797" w:type="dxa"/>
            <w:shd w:val="clear" w:color="auto" w:fill="auto"/>
            <w:vAlign w:val="center"/>
            <w:hideMark/>
          </w:tcPr>
          <w:p w14:paraId="59BD0C42"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bureau of the Department of Treasury that is tasked with the enforcement of income tax laws and oversees the collection of federal income taxes.</w:t>
            </w:r>
          </w:p>
        </w:tc>
        <w:tc>
          <w:tcPr>
            <w:tcW w:w="3066" w:type="dxa"/>
            <w:shd w:val="clear" w:color="auto" w:fill="auto"/>
            <w:vAlign w:val="center"/>
          </w:tcPr>
          <w:p w14:paraId="7A12E6DB" w14:textId="4AB8F0E3"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Налоговая</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служба</w:t>
            </w:r>
            <w:proofErr w:type="spellEnd"/>
            <w:r w:rsidRPr="001B5929">
              <w:rPr>
                <w:rFonts w:eastAsia="Times New Roman" w:cstheme="minorHAnsi"/>
                <w:sz w:val="24"/>
                <w:szCs w:val="24"/>
              </w:rPr>
              <w:t> (IRS)</w:t>
            </w:r>
          </w:p>
        </w:tc>
      </w:tr>
      <w:tr w:rsidR="001B5929" w:rsidRPr="006E3A9E" w14:paraId="5078201C" w14:textId="7173D32F" w:rsidTr="00D42907">
        <w:trPr>
          <w:trHeight w:val="710"/>
          <w:jc w:val="center"/>
        </w:trPr>
        <w:tc>
          <w:tcPr>
            <w:tcW w:w="2416" w:type="dxa"/>
            <w:vMerge/>
            <w:vAlign w:val="center"/>
            <w:hideMark/>
          </w:tcPr>
          <w:p w14:paraId="4A79AD40"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4329" w:type="dxa"/>
            <w:shd w:val="clear" w:color="auto" w:fill="auto"/>
            <w:vAlign w:val="center"/>
            <w:hideMark/>
          </w:tcPr>
          <w:p w14:paraId="38F8564E"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Littering</w:t>
            </w:r>
          </w:p>
        </w:tc>
        <w:tc>
          <w:tcPr>
            <w:tcW w:w="4797" w:type="dxa"/>
            <w:shd w:val="clear" w:color="auto" w:fill="auto"/>
            <w:vAlign w:val="center"/>
            <w:hideMark/>
          </w:tcPr>
          <w:p w14:paraId="2A13B0F3"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Litter is trash improperly placed so as to be a nuisance or health concern. </w:t>
            </w:r>
          </w:p>
        </w:tc>
        <w:tc>
          <w:tcPr>
            <w:tcW w:w="3066" w:type="dxa"/>
            <w:shd w:val="clear" w:color="auto" w:fill="auto"/>
            <w:vAlign w:val="center"/>
          </w:tcPr>
          <w:p w14:paraId="0379AE89" w14:textId="32864E62"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Замусоривание</w:t>
            </w:r>
            <w:proofErr w:type="spellEnd"/>
          </w:p>
        </w:tc>
      </w:tr>
      <w:tr w:rsidR="001B5929" w:rsidRPr="006E3A9E" w14:paraId="286E4DAC" w14:textId="6E296601" w:rsidTr="00D42907">
        <w:trPr>
          <w:trHeight w:val="630"/>
          <w:jc w:val="center"/>
        </w:trPr>
        <w:tc>
          <w:tcPr>
            <w:tcW w:w="2416" w:type="dxa"/>
            <w:vMerge/>
            <w:vAlign w:val="center"/>
            <w:hideMark/>
          </w:tcPr>
          <w:p w14:paraId="2B74B71A"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37A12D9F"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Local laws</w:t>
            </w:r>
          </w:p>
        </w:tc>
        <w:tc>
          <w:tcPr>
            <w:tcW w:w="4797" w:type="dxa"/>
            <w:shd w:val="clear" w:color="auto" w:fill="auto"/>
            <w:vAlign w:val="center"/>
            <w:hideMark/>
          </w:tcPr>
          <w:p w14:paraId="3D600A0C" w14:textId="1A7E2625"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Local laws refer to the laws which are unique to each city, county, or local government.</w:t>
            </w:r>
          </w:p>
        </w:tc>
        <w:tc>
          <w:tcPr>
            <w:tcW w:w="3066" w:type="dxa"/>
            <w:shd w:val="clear" w:color="auto" w:fill="auto"/>
            <w:vAlign w:val="center"/>
          </w:tcPr>
          <w:p w14:paraId="453B22F5" w14:textId="6579CF08" w:rsidR="001B5929" w:rsidRPr="001B5929" w:rsidDel="00616907"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Местные</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законы</w:t>
            </w:r>
            <w:proofErr w:type="spellEnd"/>
          </w:p>
        </w:tc>
      </w:tr>
      <w:tr w:rsidR="001B5929" w:rsidRPr="006E3A9E" w14:paraId="2A4301F9" w14:textId="77777777" w:rsidTr="00D42907">
        <w:trPr>
          <w:trHeight w:val="630"/>
          <w:jc w:val="center"/>
        </w:trPr>
        <w:tc>
          <w:tcPr>
            <w:tcW w:w="2416" w:type="dxa"/>
            <w:vMerge/>
            <w:vAlign w:val="center"/>
          </w:tcPr>
          <w:p w14:paraId="72690BAB"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tcPr>
          <w:p w14:paraId="42F18852" w14:textId="6DDBA39E"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rPr>
              <w:t>Misdemeanor</w:t>
            </w:r>
          </w:p>
        </w:tc>
        <w:tc>
          <w:tcPr>
            <w:tcW w:w="4797" w:type="dxa"/>
            <w:shd w:val="clear" w:color="auto" w:fill="auto"/>
            <w:vAlign w:val="center"/>
          </w:tcPr>
          <w:p w14:paraId="47078C87" w14:textId="1E20E581"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rPr>
              <w:t>A misdemeanor is typically a crime punishable by less than 12 months in jail. Community service, probation, fines, and imprisonment for less than a year are commonly issued punishments for misdemeanors. (Source: Cornell Law School)</w:t>
            </w:r>
          </w:p>
        </w:tc>
        <w:tc>
          <w:tcPr>
            <w:tcW w:w="3066" w:type="dxa"/>
            <w:shd w:val="clear" w:color="auto" w:fill="auto"/>
            <w:vAlign w:val="center"/>
          </w:tcPr>
          <w:p w14:paraId="07A6EF9D" w14:textId="6F113823" w:rsidR="001B5929" w:rsidRPr="001B5929" w:rsidRDefault="001B5929" w:rsidP="001B5929">
            <w:pPr>
              <w:spacing w:after="0" w:line="240" w:lineRule="auto"/>
              <w:rPr>
                <w:rFonts w:eastAsia="Times New Roman" w:cstheme="minorHAnsi"/>
                <w:sz w:val="24"/>
                <w:szCs w:val="24"/>
              </w:rPr>
            </w:pPr>
            <w:proofErr w:type="spellStart"/>
            <w:r w:rsidRPr="0001015B">
              <w:rPr>
                <w:rFonts w:cstheme="minorHAnsi"/>
                <w:sz w:val="24"/>
                <w:szCs w:val="24"/>
              </w:rPr>
              <w:t>Мелкое</w:t>
            </w:r>
            <w:proofErr w:type="spellEnd"/>
            <w:r w:rsidRPr="0001015B">
              <w:rPr>
                <w:rFonts w:cstheme="minorHAnsi"/>
                <w:sz w:val="24"/>
                <w:szCs w:val="24"/>
              </w:rPr>
              <w:t xml:space="preserve"> </w:t>
            </w:r>
            <w:proofErr w:type="spellStart"/>
            <w:r w:rsidRPr="0001015B">
              <w:rPr>
                <w:rFonts w:cstheme="minorHAnsi"/>
                <w:sz w:val="24"/>
                <w:szCs w:val="24"/>
              </w:rPr>
              <w:t>правонарушение</w:t>
            </w:r>
            <w:proofErr w:type="spellEnd"/>
          </w:p>
        </w:tc>
      </w:tr>
      <w:tr w:rsidR="001B5929" w:rsidRPr="006E3A9E" w14:paraId="4D272F45" w14:textId="08B8EEBE" w:rsidTr="00D42907">
        <w:trPr>
          <w:trHeight w:val="971"/>
          <w:jc w:val="center"/>
        </w:trPr>
        <w:tc>
          <w:tcPr>
            <w:tcW w:w="2416" w:type="dxa"/>
            <w:vMerge/>
            <w:vAlign w:val="center"/>
            <w:hideMark/>
          </w:tcPr>
          <w:p w14:paraId="2AA674C3"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4EDA15EF"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Naturalization</w:t>
            </w:r>
          </w:p>
        </w:tc>
        <w:tc>
          <w:tcPr>
            <w:tcW w:w="4797" w:type="dxa"/>
            <w:shd w:val="clear" w:color="auto" w:fill="auto"/>
            <w:vAlign w:val="center"/>
            <w:hideMark/>
          </w:tcPr>
          <w:p w14:paraId="1F885B67"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The legal act or process by which a non-citizen in a country may acquire citizenship or nationality of that country.</w:t>
            </w:r>
          </w:p>
        </w:tc>
        <w:tc>
          <w:tcPr>
            <w:tcW w:w="3066" w:type="dxa"/>
            <w:shd w:val="clear" w:color="auto" w:fill="auto"/>
            <w:vAlign w:val="center"/>
          </w:tcPr>
          <w:p w14:paraId="39ABAB6B" w14:textId="0D08400C"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Получение</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гражданства</w:t>
            </w:r>
            <w:proofErr w:type="spellEnd"/>
          </w:p>
        </w:tc>
      </w:tr>
      <w:tr w:rsidR="001B5929" w:rsidRPr="006E3A9E" w14:paraId="2594CAAD" w14:textId="77777777" w:rsidTr="00D42907">
        <w:trPr>
          <w:trHeight w:val="971"/>
          <w:jc w:val="center"/>
        </w:trPr>
        <w:tc>
          <w:tcPr>
            <w:tcW w:w="2416" w:type="dxa"/>
            <w:vMerge/>
            <w:vAlign w:val="center"/>
          </w:tcPr>
          <w:p w14:paraId="6A32D8BF"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tcPr>
          <w:p w14:paraId="3BB1FA71" w14:textId="1CEADFF5"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rPr>
              <w:t>Parole/parolee</w:t>
            </w:r>
          </w:p>
        </w:tc>
        <w:tc>
          <w:tcPr>
            <w:tcW w:w="4797" w:type="dxa"/>
            <w:shd w:val="clear" w:color="auto" w:fill="auto"/>
            <w:vAlign w:val="center"/>
          </w:tcPr>
          <w:p w14:paraId="35E19FD6" w14:textId="11980E0A" w:rsidR="001B5929" w:rsidRPr="001B5929" w:rsidRDefault="001B5929" w:rsidP="003F326C">
            <w:pPr>
              <w:rPr>
                <w:rFonts w:eastAsia="Times New Roman" w:cstheme="minorHAnsi"/>
                <w:sz w:val="24"/>
                <w:szCs w:val="24"/>
              </w:rPr>
            </w:pPr>
            <w:r w:rsidRPr="0001015B">
              <w:rPr>
                <w:rFonts w:cstheme="minorHAnsi"/>
                <w:sz w:val="24"/>
                <w:szCs w:val="24"/>
              </w:rPr>
              <w:t>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applying for admission into the United States temporarily for urgent humanitarian reasons or significant public benefit.</w:t>
            </w:r>
            <w:r w:rsidRPr="0001015B">
              <w:rPr>
                <w:rFonts w:cstheme="minorHAnsi"/>
                <w:color w:val="444444"/>
                <w:sz w:val="24"/>
                <w:szCs w:val="24"/>
                <w:shd w:val="clear" w:color="auto" w:fill="EBEBEB"/>
              </w:rPr>
              <w:t> </w:t>
            </w:r>
            <w:hyperlink r:id="rId23" w:anchor=":~:text=What%20Is%20Parole%3F,States%20for%20a%20temporary%20period." w:history="1">
              <w:r w:rsidRPr="0001015B">
                <w:rPr>
                  <w:rStyle w:val="Hyperlink"/>
                  <w:rFonts w:cstheme="minorHAnsi"/>
                  <w:sz w:val="24"/>
                  <w:szCs w:val="24"/>
                </w:rPr>
                <w:t>For more information</w:t>
              </w:r>
            </w:hyperlink>
          </w:p>
        </w:tc>
        <w:tc>
          <w:tcPr>
            <w:tcW w:w="3066" w:type="dxa"/>
            <w:shd w:val="clear" w:color="auto" w:fill="auto"/>
            <w:vAlign w:val="center"/>
          </w:tcPr>
          <w:p w14:paraId="2BBDA5F7" w14:textId="59A030FA" w:rsidR="001B5929" w:rsidRPr="001B5929" w:rsidRDefault="001B5929" w:rsidP="001B5929">
            <w:pPr>
              <w:spacing w:after="0" w:line="240" w:lineRule="auto"/>
              <w:rPr>
                <w:rFonts w:eastAsia="Times New Roman" w:cstheme="minorHAnsi"/>
                <w:sz w:val="24"/>
                <w:szCs w:val="24"/>
              </w:rPr>
            </w:pPr>
            <w:r w:rsidRPr="0001015B">
              <w:rPr>
                <w:rFonts w:cstheme="minorHAnsi"/>
                <w:sz w:val="24"/>
                <w:szCs w:val="24"/>
                <w:lang w:val="ru-RU"/>
              </w:rPr>
              <w:t>Разрешение на въезд и временное пребывание в США в порядке исключения/лицо, получившее такое разрешение</w:t>
            </w:r>
          </w:p>
        </w:tc>
      </w:tr>
      <w:tr w:rsidR="001B5929" w:rsidRPr="006E3A9E" w14:paraId="218F7B8F" w14:textId="09DBEAC9" w:rsidTr="00D42907">
        <w:trPr>
          <w:trHeight w:val="800"/>
          <w:jc w:val="center"/>
        </w:trPr>
        <w:tc>
          <w:tcPr>
            <w:tcW w:w="2416" w:type="dxa"/>
            <w:vMerge/>
            <w:vAlign w:val="center"/>
            <w:hideMark/>
          </w:tcPr>
          <w:p w14:paraId="734D5463"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78AB5080"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Physical abuse </w:t>
            </w:r>
          </w:p>
        </w:tc>
        <w:tc>
          <w:tcPr>
            <w:tcW w:w="4797" w:type="dxa"/>
            <w:shd w:val="clear" w:color="auto" w:fill="auto"/>
            <w:vAlign w:val="center"/>
            <w:hideMark/>
          </w:tcPr>
          <w:p w14:paraId="5F3C2620"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Any intentional act causing injury or trauma to another person or animal by way of bodily contact.</w:t>
            </w:r>
          </w:p>
        </w:tc>
        <w:tc>
          <w:tcPr>
            <w:tcW w:w="3066" w:type="dxa"/>
            <w:shd w:val="clear" w:color="auto" w:fill="auto"/>
            <w:vAlign w:val="center"/>
          </w:tcPr>
          <w:p w14:paraId="54CADC5D" w14:textId="108DD38B"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Физическое</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насилие</w:t>
            </w:r>
            <w:proofErr w:type="spellEnd"/>
            <w:r w:rsidRPr="001B5929">
              <w:rPr>
                <w:rFonts w:cstheme="minorHAnsi"/>
                <w:sz w:val="24"/>
                <w:szCs w:val="24"/>
              </w:rPr>
              <w:t xml:space="preserve"> </w:t>
            </w:r>
          </w:p>
        </w:tc>
      </w:tr>
      <w:tr w:rsidR="001B5929" w:rsidRPr="006E3A9E" w14:paraId="5C214FB3" w14:textId="0574B03C" w:rsidTr="00D42907">
        <w:trPr>
          <w:trHeight w:val="890"/>
          <w:jc w:val="center"/>
        </w:trPr>
        <w:tc>
          <w:tcPr>
            <w:tcW w:w="2416" w:type="dxa"/>
            <w:vMerge/>
            <w:vAlign w:val="center"/>
            <w:hideMark/>
          </w:tcPr>
          <w:p w14:paraId="1883DFF0"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1632BC80"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Polygamy</w:t>
            </w:r>
          </w:p>
        </w:tc>
        <w:tc>
          <w:tcPr>
            <w:tcW w:w="4797" w:type="dxa"/>
            <w:shd w:val="clear" w:color="auto" w:fill="auto"/>
            <w:vAlign w:val="center"/>
            <w:hideMark/>
          </w:tcPr>
          <w:p w14:paraId="33764AD3" w14:textId="7557FE22" w:rsidR="001B5929" w:rsidRPr="001B5929" w:rsidRDefault="001B5929" w:rsidP="001B5929">
            <w:pPr>
              <w:spacing w:after="0" w:line="240" w:lineRule="auto"/>
              <w:rPr>
                <w:rFonts w:eastAsia="Times New Roman" w:cstheme="minorHAnsi"/>
                <w:sz w:val="24"/>
                <w:szCs w:val="24"/>
              </w:rPr>
            </w:pPr>
            <w:r w:rsidRPr="008D1883">
              <w:rPr>
                <w:rFonts w:eastAsia="Times New Roman" w:cstheme="minorHAnsi"/>
                <w:sz w:val="24"/>
                <w:szCs w:val="24"/>
              </w:rPr>
              <w:t>The practice or custom of having more than one wife or husband at the same time. Polygamy is illegal in all 50 states in the United States.</w:t>
            </w:r>
          </w:p>
        </w:tc>
        <w:tc>
          <w:tcPr>
            <w:tcW w:w="3066" w:type="dxa"/>
            <w:shd w:val="clear" w:color="auto" w:fill="auto"/>
            <w:vAlign w:val="center"/>
          </w:tcPr>
          <w:p w14:paraId="6899961B" w14:textId="2BF94467"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Полигамия</w:t>
            </w:r>
            <w:proofErr w:type="spellEnd"/>
          </w:p>
        </w:tc>
      </w:tr>
      <w:tr w:rsidR="001B5929" w:rsidRPr="006E3A9E" w14:paraId="673EBC6D" w14:textId="67207F5E" w:rsidTr="003C14A3">
        <w:trPr>
          <w:trHeight w:val="440"/>
          <w:jc w:val="center"/>
        </w:trPr>
        <w:tc>
          <w:tcPr>
            <w:tcW w:w="2416" w:type="dxa"/>
            <w:vMerge/>
            <w:vAlign w:val="center"/>
            <w:hideMark/>
          </w:tcPr>
          <w:p w14:paraId="04FB7812"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3E3A0F8C" w14:textId="45C9862D"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Principal Applicant (PA)</w:t>
            </w:r>
          </w:p>
        </w:tc>
        <w:tc>
          <w:tcPr>
            <w:tcW w:w="4797" w:type="dxa"/>
            <w:shd w:val="clear" w:color="auto" w:fill="auto"/>
            <w:vAlign w:val="center"/>
            <w:hideMark/>
          </w:tcPr>
          <w:p w14:paraId="547352DD"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The main applicant in an application process. </w:t>
            </w:r>
          </w:p>
        </w:tc>
        <w:tc>
          <w:tcPr>
            <w:tcW w:w="3066" w:type="dxa"/>
            <w:shd w:val="clear" w:color="auto" w:fill="auto"/>
            <w:vAlign w:val="center"/>
          </w:tcPr>
          <w:p w14:paraId="64C33920" w14:textId="14C1F325"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Основной</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заявитель</w:t>
            </w:r>
            <w:proofErr w:type="spellEnd"/>
          </w:p>
        </w:tc>
      </w:tr>
      <w:tr w:rsidR="001B5929" w:rsidRPr="006E3A9E" w14:paraId="06EE9ABB" w14:textId="307363C2" w:rsidTr="003C14A3">
        <w:trPr>
          <w:trHeight w:val="1610"/>
          <w:jc w:val="center"/>
        </w:trPr>
        <w:tc>
          <w:tcPr>
            <w:tcW w:w="2416" w:type="dxa"/>
            <w:vMerge/>
            <w:vAlign w:val="center"/>
            <w:hideMark/>
          </w:tcPr>
          <w:p w14:paraId="6CCFA120"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7465284E"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Re-entry permit</w:t>
            </w:r>
          </w:p>
        </w:tc>
        <w:tc>
          <w:tcPr>
            <w:tcW w:w="4797" w:type="dxa"/>
            <w:shd w:val="clear" w:color="auto" w:fill="auto"/>
            <w:vAlign w:val="center"/>
            <w:hideMark/>
          </w:tcPr>
          <w:p w14:paraId="67C836E3" w14:textId="29CF7F4C"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travel document similar to a certificate of identity, issued by the United States Citizenship and Immigration Services to lawful permanent residents in the U.S. to allow them to travel abroad and return to the U.S. </w:t>
            </w:r>
          </w:p>
        </w:tc>
        <w:tc>
          <w:tcPr>
            <w:tcW w:w="3066" w:type="dxa"/>
            <w:shd w:val="clear" w:color="auto" w:fill="auto"/>
            <w:vAlign w:val="center"/>
          </w:tcPr>
          <w:p w14:paraId="55C6C8DD" w14:textId="2D16CB8A" w:rsidR="001B5929" w:rsidRPr="001B5929" w:rsidRDefault="001B5929" w:rsidP="001B5929">
            <w:pPr>
              <w:spacing w:after="0" w:line="240" w:lineRule="auto"/>
              <w:rPr>
                <w:rFonts w:eastAsia="Times New Roman" w:cstheme="minorHAnsi"/>
                <w:sz w:val="24"/>
                <w:szCs w:val="24"/>
                <w:lang w:val="ru-RU"/>
              </w:rPr>
            </w:pPr>
            <w:r w:rsidRPr="001B5929">
              <w:rPr>
                <w:rFonts w:eastAsia="Times New Roman" w:cstheme="minorHAnsi"/>
                <w:sz w:val="24"/>
                <w:szCs w:val="24"/>
                <w:lang w:val="ru-RU"/>
              </w:rPr>
              <w:t>Разрешение на  повторной въезд</w:t>
            </w:r>
          </w:p>
        </w:tc>
      </w:tr>
      <w:tr w:rsidR="001B5929" w:rsidRPr="006E3A9E" w14:paraId="62DCA1DA" w14:textId="77777777" w:rsidTr="00D42907">
        <w:trPr>
          <w:trHeight w:val="945"/>
          <w:jc w:val="center"/>
        </w:trPr>
        <w:tc>
          <w:tcPr>
            <w:tcW w:w="2416" w:type="dxa"/>
            <w:vMerge/>
            <w:vAlign w:val="center"/>
          </w:tcPr>
          <w:p w14:paraId="68AF9A27"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4329" w:type="dxa"/>
            <w:shd w:val="clear" w:color="auto" w:fill="auto"/>
            <w:vAlign w:val="center"/>
          </w:tcPr>
          <w:p w14:paraId="33B9C846" w14:textId="32E752BD"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Refugee</w:t>
            </w:r>
          </w:p>
        </w:tc>
        <w:tc>
          <w:tcPr>
            <w:tcW w:w="4797" w:type="dxa"/>
            <w:shd w:val="clear" w:color="auto" w:fill="auto"/>
            <w:vAlign w:val="center"/>
          </w:tcPr>
          <w:p w14:paraId="7944F3CD" w14:textId="6F5DEFE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A refugee as someone who </w:t>
            </w:r>
            <w:r w:rsidRPr="001B5929">
              <w:rPr>
                <w:rFonts w:eastAsia="Times New Roman" w:cstheme="minorHAns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1B5929">
              <w:rPr>
                <w:rFonts w:eastAsia="Times New Roman" w:cstheme="minorHAnsi"/>
                <w:sz w:val="24"/>
                <w:szCs w:val="24"/>
              </w:rPr>
              <w:br/>
            </w:r>
            <w:r w:rsidRPr="001B5929">
              <w:rPr>
                <w:rFonts w:eastAsia="Times New Roman" w:cstheme="minorHAnsi"/>
                <w:sz w:val="24"/>
                <w:szCs w:val="24"/>
              </w:rPr>
              <w:br/>
            </w:r>
            <w:hyperlink r:id="rId24" w:history="1">
              <w:r w:rsidRPr="001B5929">
                <w:rPr>
                  <w:rStyle w:val="Hyperlink"/>
                  <w:rFonts w:cstheme="minorHAnsi"/>
                  <w:color w:val="auto"/>
                  <w:sz w:val="24"/>
                  <w:szCs w:val="24"/>
                </w:rPr>
                <w:t>https://emergency.unhcr.org/entry/55772/refugee-definition</w:t>
              </w:r>
            </w:hyperlink>
          </w:p>
        </w:tc>
        <w:tc>
          <w:tcPr>
            <w:tcW w:w="3066" w:type="dxa"/>
            <w:shd w:val="clear" w:color="auto" w:fill="auto"/>
            <w:vAlign w:val="center"/>
          </w:tcPr>
          <w:p w14:paraId="6549FF86" w14:textId="01C9698F"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Беженец</w:t>
            </w:r>
            <w:proofErr w:type="spellEnd"/>
          </w:p>
        </w:tc>
      </w:tr>
      <w:tr w:rsidR="001B5929" w:rsidRPr="006E3A9E" w14:paraId="40E0BC31" w14:textId="4614B9C0" w:rsidTr="00D42907">
        <w:trPr>
          <w:trHeight w:val="945"/>
          <w:jc w:val="center"/>
        </w:trPr>
        <w:tc>
          <w:tcPr>
            <w:tcW w:w="2416" w:type="dxa"/>
            <w:vMerge/>
            <w:vAlign w:val="center"/>
            <w:hideMark/>
          </w:tcPr>
          <w:p w14:paraId="0AB29981"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4329" w:type="dxa"/>
            <w:shd w:val="clear" w:color="auto" w:fill="auto"/>
            <w:vAlign w:val="center"/>
            <w:hideMark/>
          </w:tcPr>
          <w:p w14:paraId="00B7ABBB"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Same-sex relationship</w:t>
            </w:r>
          </w:p>
        </w:tc>
        <w:tc>
          <w:tcPr>
            <w:tcW w:w="4797" w:type="dxa"/>
            <w:shd w:val="clear" w:color="auto" w:fill="auto"/>
            <w:vAlign w:val="center"/>
            <w:hideMark/>
          </w:tcPr>
          <w:p w14:paraId="2143CB73" w14:textId="11AB594D"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A committed relationship between two persons of the same sex. </w:t>
            </w:r>
          </w:p>
        </w:tc>
        <w:tc>
          <w:tcPr>
            <w:tcW w:w="3066" w:type="dxa"/>
            <w:shd w:val="clear" w:color="auto" w:fill="auto"/>
            <w:vAlign w:val="center"/>
          </w:tcPr>
          <w:p w14:paraId="2426D112" w14:textId="713A4874"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Однополые</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отношения</w:t>
            </w:r>
            <w:proofErr w:type="spellEnd"/>
          </w:p>
        </w:tc>
      </w:tr>
      <w:tr w:rsidR="001B5929" w:rsidRPr="006E3A9E" w14:paraId="79D2F951" w14:textId="1277A106" w:rsidTr="00D42907">
        <w:trPr>
          <w:trHeight w:val="1088"/>
          <w:jc w:val="center"/>
        </w:trPr>
        <w:tc>
          <w:tcPr>
            <w:tcW w:w="2416" w:type="dxa"/>
            <w:vMerge/>
            <w:vAlign w:val="center"/>
            <w:hideMark/>
          </w:tcPr>
          <w:p w14:paraId="309A9AD2"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36322BC7"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Sexual harassment</w:t>
            </w:r>
          </w:p>
        </w:tc>
        <w:tc>
          <w:tcPr>
            <w:tcW w:w="4797" w:type="dxa"/>
            <w:shd w:val="clear" w:color="auto" w:fill="auto"/>
            <w:vAlign w:val="center"/>
            <w:hideMark/>
          </w:tcPr>
          <w:p w14:paraId="3DC641B1"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Unwelcome sexual advances, requests for sexual favors, and other verbal or physical conduct of a sexual nature.</w:t>
            </w:r>
          </w:p>
        </w:tc>
        <w:tc>
          <w:tcPr>
            <w:tcW w:w="3066" w:type="dxa"/>
            <w:shd w:val="clear" w:color="auto" w:fill="auto"/>
            <w:vAlign w:val="center"/>
          </w:tcPr>
          <w:p w14:paraId="12692306" w14:textId="1A0DCC96"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Сексуальное</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насилие</w:t>
            </w:r>
            <w:proofErr w:type="spellEnd"/>
          </w:p>
        </w:tc>
      </w:tr>
      <w:tr w:rsidR="001B5929" w:rsidRPr="006E3A9E" w14:paraId="2C29F729" w14:textId="6671475D" w:rsidTr="00D42907">
        <w:trPr>
          <w:trHeight w:val="629"/>
          <w:jc w:val="center"/>
        </w:trPr>
        <w:tc>
          <w:tcPr>
            <w:tcW w:w="2416" w:type="dxa"/>
            <w:vMerge/>
            <w:vAlign w:val="center"/>
            <w:hideMark/>
          </w:tcPr>
          <w:p w14:paraId="2DB38659"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5B35C9CA"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Shoplifting</w:t>
            </w:r>
          </w:p>
        </w:tc>
        <w:tc>
          <w:tcPr>
            <w:tcW w:w="4797" w:type="dxa"/>
            <w:shd w:val="clear" w:color="auto" w:fill="auto"/>
            <w:vAlign w:val="center"/>
            <w:hideMark/>
          </w:tcPr>
          <w:p w14:paraId="398B32D5" w14:textId="3A8ADF95"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Theft of goods from an open retail establishment</w:t>
            </w:r>
          </w:p>
        </w:tc>
        <w:tc>
          <w:tcPr>
            <w:tcW w:w="3066" w:type="dxa"/>
            <w:shd w:val="clear" w:color="auto" w:fill="auto"/>
            <w:vAlign w:val="center"/>
          </w:tcPr>
          <w:p w14:paraId="22CB9EBE" w14:textId="1E6E4E64" w:rsidR="001B5929" w:rsidRPr="001B5929" w:rsidDel="002C0A31"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Воровство</w:t>
            </w:r>
            <w:proofErr w:type="spellEnd"/>
            <w:r w:rsidRPr="001B5929">
              <w:rPr>
                <w:rFonts w:eastAsia="Times New Roman" w:cstheme="minorHAnsi"/>
                <w:sz w:val="24"/>
                <w:szCs w:val="24"/>
              </w:rPr>
              <w:t xml:space="preserve"> в </w:t>
            </w:r>
            <w:proofErr w:type="spellStart"/>
            <w:r w:rsidRPr="001B5929">
              <w:rPr>
                <w:rFonts w:eastAsia="Times New Roman" w:cstheme="minorHAnsi"/>
                <w:sz w:val="24"/>
                <w:szCs w:val="24"/>
              </w:rPr>
              <w:t>магазинах</w:t>
            </w:r>
            <w:proofErr w:type="spellEnd"/>
          </w:p>
        </w:tc>
      </w:tr>
      <w:tr w:rsidR="001B5929" w:rsidRPr="006E3A9E" w14:paraId="0F695089" w14:textId="78959E56" w:rsidTr="00D42907">
        <w:trPr>
          <w:trHeight w:val="1556"/>
          <w:jc w:val="center"/>
        </w:trPr>
        <w:tc>
          <w:tcPr>
            <w:tcW w:w="2416" w:type="dxa"/>
            <w:vMerge/>
            <w:vAlign w:val="center"/>
            <w:hideMark/>
          </w:tcPr>
          <w:p w14:paraId="60FBBB4E"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344D9041"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Social Security Card</w:t>
            </w:r>
          </w:p>
        </w:tc>
        <w:tc>
          <w:tcPr>
            <w:tcW w:w="4797" w:type="dxa"/>
            <w:shd w:val="clear" w:color="auto" w:fill="auto"/>
            <w:vAlign w:val="center"/>
            <w:hideMark/>
          </w:tcPr>
          <w:p w14:paraId="1EA3DD31"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piece of paper containing unique nine-digit number assigned by the Social Security Administration and provided to every United States citizen, permanent resident, or temporary working resident.</w:t>
            </w:r>
          </w:p>
        </w:tc>
        <w:tc>
          <w:tcPr>
            <w:tcW w:w="3066" w:type="dxa"/>
            <w:shd w:val="clear" w:color="auto" w:fill="auto"/>
            <w:vAlign w:val="center"/>
          </w:tcPr>
          <w:p w14:paraId="1EE835BE" w14:textId="08C21924"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Карта</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социального</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обеспечения</w:t>
            </w:r>
            <w:proofErr w:type="spellEnd"/>
          </w:p>
        </w:tc>
      </w:tr>
      <w:tr w:rsidR="00D42907" w:rsidRPr="006E3A9E" w14:paraId="4F058823" w14:textId="77777777" w:rsidTr="00D42907">
        <w:trPr>
          <w:trHeight w:val="945"/>
          <w:jc w:val="center"/>
        </w:trPr>
        <w:tc>
          <w:tcPr>
            <w:tcW w:w="2416" w:type="dxa"/>
            <w:vMerge/>
            <w:vAlign w:val="center"/>
          </w:tcPr>
          <w:p w14:paraId="4633E591" w14:textId="77777777" w:rsidR="00D42907" w:rsidRPr="006E3A9E" w:rsidRDefault="00D42907" w:rsidP="00D42907">
            <w:pPr>
              <w:spacing w:after="0" w:line="240" w:lineRule="auto"/>
              <w:rPr>
                <w:rFonts w:ascii="Calibri" w:eastAsia="Times New Roman" w:hAnsi="Calibri" w:cs="Calibri"/>
                <w:b/>
                <w:bCs/>
                <w:sz w:val="24"/>
                <w:szCs w:val="24"/>
              </w:rPr>
            </w:pPr>
          </w:p>
        </w:tc>
        <w:tc>
          <w:tcPr>
            <w:tcW w:w="4329" w:type="dxa"/>
            <w:shd w:val="clear" w:color="auto" w:fill="auto"/>
            <w:vAlign w:val="center"/>
          </w:tcPr>
          <w:p w14:paraId="4FFAB421" w14:textId="43DA4ADC" w:rsidR="00D42907" w:rsidRPr="001B5929" w:rsidRDefault="00D42907" w:rsidP="00D42907">
            <w:pPr>
              <w:spacing w:after="0" w:line="240" w:lineRule="auto"/>
              <w:rPr>
                <w:rFonts w:eastAsia="Times New Roman" w:cstheme="minorHAnsi"/>
                <w:sz w:val="24"/>
                <w:szCs w:val="24"/>
              </w:rPr>
            </w:pPr>
            <w:r w:rsidRPr="0001015B">
              <w:rPr>
                <w:rFonts w:cstheme="minorHAnsi"/>
                <w:sz w:val="24"/>
                <w:szCs w:val="24"/>
              </w:rPr>
              <w:t>Special Immigrant Visa (SIV)</w:t>
            </w:r>
          </w:p>
        </w:tc>
        <w:tc>
          <w:tcPr>
            <w:tcW w:w="4797" w:type="dxa"/>
            <w:shd w:val="clear" w:color="auto" w:fill="auto"/>
            <w:vAlign w:val="center"/>
          </w:tcPr>
          <w:p w14:paraId="5FDD48A0" w14:textId="2876A274" w:rsidR="00D42907" w:rsidRPr="001B5929" w:rsidRDefault="00D42907" w:rsidP="00D42907">
            <w:pPr>
              <w:spacing w:after="0" w:line="240" w:lineRule="auto"/>
              <w:rPr>
                <w:rFonts w:eastAsia="Times New Roman" w:cstheme="minorHAnsi"/>
                <w:sz w:val="24"/>
                <w:szCs w:val="24"/>
              </w:rPr>
            </w:pPr>
            <w:r w:rsidRPr="0001015B">
              <w:rPr>
                <w:rFonts w:cstheme="minorHAnsi"/>
                <w:sz w:val="24"/>
                <w:szCs w:val="24"/>
              </w:rPr>
              <w:t xml:space="preserve">This Special Immigrant Visa program is available to persons who worked with the U.S. Armed Forces or under Chief of Mission authority as a translator or interpreter in Iraq or Afghanistan. </w:t>
            </w:r>
            <w:hyperlink r:id="rId25" w:history="1">
              <w:r w:rsidRPr="0001015B">
                <w:rPr>
                  <w:rStyle w:val="Hyperlink"/>
                  <w:rFonts w:cstheme="minorHAnsi"/>
                  <w:sz w:val="24"/>
                  <w:szCs w:val="24"/>
                </w:rPr>
                <w:t>For more information</w:t>
              </w:r>
            </w:hyperlink>
          </w:p>
        </w:tc>
        <w:tc>
          <w:tcPr>
            <w:tcW w:w="3066" w:type="dxa"/>
            <w:shd w:val="clear" w:color="auto" w:fill="auto"/>
            <w:vAlign w:val="center"/>
          </w:tcPr>
          <w:p w14:paraId="47381EE1" w14:textId="6A430F62" w:rsidR="00D42907" w:rsidRPr="001B5929" w:rsidRDefault="00D42907" w:rsidP="00D42907">
            <w:pPr>
              <w:spacing w:after="0" w:line="240" w:lineRule="auto"/>
              <w:rPr>
                <w:rFonts w:eastAsia="Times New Roman" w:cstheme="minorHAnsi"/>
                <w:sz w:val="24"/>
                <w:szCs w:val="24"/>
              </w:rPr>
            </w:pPr>
            <w:proofErr w:type="spellStart"/>
            <w:r w:rsidRPr="0001015B">
              <w:rPr>
                <w:rFonts w:cstheme="minorHAnsi"/>
                <w:sz w:val="24"/>
                <w:szCs w:val="24"/>
              </w:rPr>
              <w:t>Специальная</w:t>
            </w:r>
            <w:proofErr w:type="spellEnd"/>
            <w:r w:rsidRPr="0001015B">
              <w:rPr>
                <w:rFonts w:cstheme="minorHAnsi"/>
                <w:sz w:val="24"/>
                <w:szCs w:val="24"/>
              </w:rPr>
              <w:t xml:space="preserve"> </w:t>
            </w:r>
            <w:proofErr w:type="spellStart"/>
            <w:r w:rsidRPr="0001015B">
              <w:rPr>
                <w:rFonts w:cstheme="minorHAnsi"/>
                <w:sz w:val="24"/>
                <w:szCs w:val="24"/>
              </w:rPr>
              <w:t>иммиграционная</w:t>
            </w:r>
            <w:proofErr w:type="spellEnd"/>
            <w:r w:rsidRPr="0001015B">
              <w:rPr>
                <w:rFonts w:cstheme="minorHAnsi"/>
                <w:sz w:val="24"/>
                <w:szCs w:val="24"/>
              </w:rPr>
              <w:t xml:space="preserve"> </w:t>
            </w:r>
            <w:proofErr w:type="spellStart"/>
            <w:r w:rsidRPr="0001015B">
              <w:rPr>
                <w:rFonts w:cstheme="minorHAnsi"/>
                <w:sz w:val="24"/>
                <w:szCs w:val="24"/>
              </w:rPr>
              <w:t>виза</w:t>
            </w:r>
            <w:proofErr w:type="spellEnd"/>
            <w:r w:rsidRPr="0001015B">
              <w:rPr>
                <w:rFonts w:cstheme="minorHAnsi"/>
                <w:sz w:val="24"/>
                <w:szCs w:val="24"/>
              </w:rPr>
              <w:t xml:space="preserve"> (SIV)</w:t>
            </w:r>
          </w:p>
        </w:tc>
      </w:tr>
      <w:tr w:rsidR="001B5929" w:rsidRPr="006E3A9E" w14:paraId="2F3079ED" w14:textId="67A7557F" w:rsidTr="00D42907">
        <w:trPr>
          <w:trHeight w:val="638"/>
          <w:jc w:val="center"/>
        </w:trPr>
        <w:tc>
          <w:tcPr>
            <w:tcW w:w="2416" w:type="dxa"/>
            <w:vMerge/>
            <w:vAlign w:val="center"/>
            <w:hideMark/>
          </w:tcPr>
          <w:p w14:paraId="2711CD28"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70F83F3C"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State Laws </w:t>
            </w:r>
          </w:p>
        </w:tc>
        <w:tc>
          <w:tcPr>
            <w:tcW w:w="4797" w:type="dxa"/>
            <w:shd w:val="clear" w:color="auto" w:fill="auto"/>
            <w:vAlign w:val="center"/>
            <w:hideMark/>
          </w:tcPr>
          <w:p w14:paraId="7E9EDA7A"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State law refers to the law of each separate U.S. state.</w:t>
            </w:r>
          </w:p>
        </w:tc>
        <w:tc>
          <w:tcPr>
            <w:tcW w:w="3066" w:type="dxa"/>
            <w:shd w:val="clear" w:color="auto" w:fill="auto"/>
            <w:vAlign w:val="center"/>
          </w:tcPr>
          <w:p w14:paraId="1987E0BA" w14:textId="194B2025"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Законы</w:t>
            </w:r>
            <w:proofErr w:type="spellEnd"/>
            <w:r w:rsidRPr="001B5929">
              <w:rPr>
                <w:rFonts w:eastAsia="Times New Roman" w:cstheme="minorHAnsi"/>
                <w:sz w:val="24"/>
                <w:szCs w:val="24"/>
              </w:rPr>
              <w:t xml:space="preserve"> </w:t>
            </w:r>
            <w:proofErr w:type="spellStart"/>
            <w:r w:rsidRPr="001B5929">
              <w:rPr>
                <w:rFonts w:eastAsia="Times New Roman" w:cstheme="minorHAnsi"/>
                <w:sz w:val="24"/>
                <w:szCs w:val="24"/>
              </w:rPr>
              <w:t>штата</w:t>
            </w:r>
            <w:proofErr w:type="spellEnd"/>
            <w:r w:rsidRPr="001B5929">
              <w:rPr>
                <w:rFonts w:cstheme="minorHAnsi"/>
                <w:sz w:val="24"/>
                <w:szCs w:val="24"/>
              </w:rPr>
              <w:t xml:space="preserve"> </w:t>
            </w:r>
          </w:p>
        </w:tc>
      </w:tr>
      <w:tr w:rsidR="001B5929" w:rsidRPr="006E3A9E" w14:paraId="1A3F9517" w14:textId="0CC4EF27" w:rsidTr="00D42907">
        <w:trPr>
          <w:trHeight w:val="1250"/>
          <w:jc w:val="center"/>
        </w:trPr>
        <w:tc>
          <w:tcPr>
            <w:tcW w:w="2416" w:type="dxa"/>
            <w:vMerge/>
            <w:vAlign w:val="center"/>
            <w:hideMark/>
          </w:tcPr>
          <w:p w14:paraId="71C23975"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43233ED5"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Tax fraud</w:t>
            </w:r>
          </w:p>
        </w:tc>
        <w:tc>
          <w:tcPr>
            <w:tcW w:w="4797" w:type="dxa"/>
            <w:shd w:val="clear" w:color="auto" w:fill="auto"/>
            <w:vAlign w:val="center"/>
            <w:hideMark/>
          </w:tcPr>
          <w:p w14:paraId="3A2E38A3"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Tax fraud occurs when an individual or business entity willfully and intentionally falsifies information on a tax return to limit the amount of tax liability. </w:t>
            </w:r>
          </w:p>
        </w:tc>
        <w:tc>
          <w:tcPr>
            <w:tcW w:w="3066" w:type="dxa"/>
            <w:shd w:val="clear" w:color="auto" w:fill="auto"/>
            <w:vAlign w:val="center"/>
          </w:tcPr>
          <w:p w14:paraId="7A176BC1" w14:textId="721CE968"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Мошенничество</w:t>
            </w:r>
            <w:proofErr w:type="spellEnd"/>
            <w:r w:rsidRPr="001B5929">
              <w:rPr>
                <w:rFonts w:eastAsia="Times New Roman" w:cstheme="minorHAnsi"/>
                <w:sz w:val="24"/>
                <w:szCs w:val="24"/>
              </w:rPr>
              <w:t xml:space="preserve"> с </w:t>
            </w:r>
            <w:proofErr w:type="spellStart"/>
            <w:r w:rsidRPr="001B5929">
              <w:rPr>
                <w:rFonts w:eastAsia="Times New Roman" w:cstheme="minorHAnsi"/>
                <w:sz w:val="24"/>
                <w:szCs w:val="24"/>
              </w:rPr>
              <w:t>налогами</w:t>
            </w:r>
            <w:proofErr w:type="spellEnd"/>
          </w:p>
        </w:tc>
      </w:tr>
      <w:tr w:rsidR="001B5929" w:rsidRPr="006E3A9E" w14:paraId="6E73E70C" w14:textId="6F8DBAFB" w:rsidTr="00D42907">
        <w:trPr>
          <w:trHeight w:val="1250"/>
          <w:jc w:val="center"/>
        </w:trPr>
        <w:tc>
          <w:tcPr>
            <w:tcW w:w="2416" w:type="dxa"/>
            <w:vMerge/>
            <w:vAlign w:val="center"/>
            <w:hideMark/>
          </w:tcPr>
          <w:p w14:paraId="14475EF6"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1112C169"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Taxes</w:t>
            </w:r>
          </w:p>
        </w:tc>
        <w:tc>
          <w:tcPr>
            <w:tcW w:w="4797" w:type="dxa"/>
            <w:shd w:val="clear" w:color="auto" w:fill="auto"/>
            <w:vAlign w:val="center"/>
            <w:hideMark/>
          </w:tcPr>
          <w:p w14:paraId="17929BE9" w14:textId="2D589760"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compulsory contribution to state or federal revenue, levied by the government on workers' income and business profits, or added to the cost of some goods, services, and transactions.</w:t>
            </w:r>
          </w:p>
        </w:tc>
        <w:tc>
          <w:tcPr>
            <w:tcW w:w="3066" w:type="dxa"/>
            <w:shd w:val="clear" w:color="auto" w:fill="auto"/>
            <w:vAlign w:val="center"/>
          </w:tcPr>
          <w:p w14:paraId="2B4B105E" w14:textId="5A331CF0"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w:t>
            </w:r>
            <w:proofErr w:type="spellStart"/>
            <w:r w:rsidRPr="001B5929">
              <w:rPr>
                <w:rFonts w:eastAsia="Times New Roman" w:cstheme="minorHAnsi"/>
                <w:sz w:val="24"/>
                <w:szCs w:val="24"/>
              </w:rPr>
              <w:t>Налоги</w:t>
            </w:r>
            <w:proofErr w:type="spellEnd"/>
          </w:p>
        </w:tc>
      </w:tr>
      <w:tr w:rsidR="00D42907" w:rsidRPr="006E3A9E" w14:paraId="02DDA0D6" w14:textId="77777777" w:rsidTr="003C14A3">
        <w:trPr>
          <w:trHeight w:val="980"/>
          <w:jc w:val="center"/>
        </w:trPr>
        <w:tc>
          <w:tcPr>
            <w:tcW w:w="2416" w:type="dxa"/>
            <w:vMerge/>
            <w:vAlign w:val="center"/>
          </w:tcPr>
          <w:p w14:paraId="7C1263EC" w14:textId="77777777" w:rsidR="00D42907" w:rsidRPr="006E3A9E" w:rsidRDefault="00D42907" w:rsidP="00D42907">
            <w:pPr>
              <w:spacing w:after="0" w:line="240" w:lineRule="auto"/>
              <w:rPr>
                <w:rFonts w:ascii="Calibri" w:eastAsia="Times New Roman" w:hAnsi="Calibri" w:cs="Calibri"/>
                <w:b/>
                <w:bCs/>
                <w:sz w:val="24"/>
                <w:szCs w:val="24"/>
              </w:rPr>
            </w:pPr>
          </w:p>
        </w:tc>
        <w:tc>
          <w:tcPr>
            <w:tcW w:w="4329" w:type="dxa"/>
            <w:shd w:val="clear" w:color="auto" w:fill="auto"/>
            <w:vAlign w:val="center"/>
          </w:tcPr>
          <w:p w14:paraId="68905BD4" w14:textId="7D2A86BC" w:rsidR="00D42907" w:rsidRPr="001B5929" w:rsidRDefault="00D42907" w:rsidP="00D42907">
            <w:pPr>
              <w:spacing w:after="0" w:line="240" w:lineRule="auto"/>
              <w:rPr>
                <w:rFonts w:eastAsia="Times New Roman" w:cstheme="minorHAnsi"/>
                <w:sz w:val="24"/>
                <w:szCs w:val="24"/>
              </w:rPr>
            </w:pPr>
            <w:r w:rsidRPr="0001015B">
              <w:rPr>
                <w:rFonts w:cstheme="minorHAnsi"/>
                <w:sz w:val="24"/>
                <w:szCs w:val="24"/>
              </w:rPr>
              <w:t>Temporary Protected Status (TPS) </w:t>
            </w:r>
          </w:p>
        </w:tc>
        <w:tc>
          <w:tcPr>
            <w:tcW w:w="4797" w:type="dxa"/>
            <w:shd w:val="clear" w:color="auto" w:fill="auto"/>
            <w:vAlign w:val="center"/>
          </w:tcPr>
          <w:p w14:paraId="051FC10A" w14:textId="637FDC72" w:rsidR="00D42907" w:rsidRPr="001B5929" w:rsidRDefault="00D42907" w:rsidP="00D42907">
            <w:pPr>
              <w:spacing w:after="0" w:line="240" w:lineRule="auto"/>
              <w:rPr>
                <w:rFonts w:eastAsia="Times New Roman" w:cstheme="minorHAnsi"/>
                <w:sz w:val="24"/>
                <w:szCs w:val="24"/>
              </w:rPr>
            </w:pPr>
            <w:r w:rsidRPr="0001015B">
              <w:rPr>
                <w:rFonts w:cstheme="minorHAnsi"/>
                <w:sz w:val="24"/>
                <w:szCs w:val="24"/>
              </w:rPr>
              <w:t xml:space="preserve">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w:t>
            </w:r>
            <w:r w:rsidRPr="0001015B">
              <w:rPr>
                <w:rFonts w:cstheme="minorHAnsi"/>
                <w:sz w:val="24"/>
                <w:szCs w:val="24"/>
              </w:rPr>
              <w:lastRenderedPageBreak/>
              <w:t>the United States. Eligible individuals without nationality who last resided in the designated country may also be granted TPS.</w:t>
            </w:r>
          </w:p>
        </w:tc>
        <w:tc>
          <w:tcPr>
            <w:tcW w:w="3066" w:type="dxa"/>
            <w:shd w:val="clear" w:color="auto" w:fill="auto"/>
            <w:vAlign w:val="center"/>
          </w:tcPr>
          <w:p w14:paraId="2E3D5B20" w14:textId="3B38EEE3" w:rsidR="00D42907" w:rsidRPr="001B5929" w:rsidRDefault="00D42907" w:rsidP="00D42907">
            <w:pPr>
              <w:spacing w:after="0" w:line="240" w:lineRule="auto"/>
              <w:rPr>
                <w:rFonts w:eastAsia="Times New Roman" w:cstheme="minorHAnsi"/>
                <w:sz w:val="24"/>
                <w:szCs w:val="24"/>
              </w:rPr>
            </w:pPr>
            <w:r w:rsidRPr="0001015B">
              <w:rPr>
                <w:rFonts w:cstheme="minorHAnsi"/>
                <w:sz w:val="24"/>
                <w:szCs w:val="24"/>
                <w:lang w:val="ru-RU"/>
              </w:rPr>
              <w:lastRenderedPageBreak/>
              <w:t>Статус лица, пользующегося временной защитой (</w:t>
            </w:r>
            <w:r w:rsidRPr="0001015B">
              <w:rPr>
                <w:rFonts w:cstheme="minorHAnsi"/>
                <w:sz w:val="24"/>
                <w:szCs w:val="24"/>
              </w:rPr>
              <w:t>TPS</w:t>
            </w:r>
            <w:r w:rsidRPr="0001015B">
              <w:rPr>
                <w:rFonts w:cstheme="minorHAnsi"/>
                <w:sz w:val="24"/>
                <w:szCs w:val="24"/>
                <w:lang w:val="ru-RU"/>
              </w:rPr>
              <w:t xml:space="preserve">) </w:t>
            </w:r>
          </w:p>
        </w:tc>
      </w:tr>
      <w:tr w:rsidR="001B5929" w:rsidRPr="006E3A9E" w14:paraId="622582E1" w14:textId="79BFB040" w:rsidTr="00D42907">
        <w:trPr>
          <w:trHeight w:val="1340"/>
          <w:jc w:val="center"/>
        </w:trPr>
        <w:tc>
          <w:tcPr>
            <w:tcW w:w="2416" w:type="dxa"/>
            <w:vMerge/>
            <w:vAlign w:val="center"/>
            <w:hideMark/>
          </w:tcPr>
          <w:p w14:paraId="6F73BA68"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45C31C25"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U.S. Constitution</w:t>
            </w:r>
          </w:p>
        </w:tc>
        <w:tc>
          <w:tcPr>
            <w:tcW w:w="4797" w:type="dxa"/>
            <w:shd w:val="clear" w:color="auto" w:fill="auto"/>
            <w:vAlign w:val="center"/>
            <w:hideMark/>
          </w:tcPr>
          <w:p w14:paraId="691B94BA"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A document that embodies the fundamental laws and principles by which the United States is governed. The supreme law of the United States of America.</w:t>
            </w:r>
          </w:p>
        </w:tc>
        <w:tc>
          <w:tcPr>
            <w:tcW w:w="3066" w:type="dxa"/>
            <w:shd w:val="clear" w:color="auto" w:fill="auto"/>
            <w:vAlign w:val="center"/>
          </w:tcPr>
          <w:p w14:paraId="49D979BD" w14:textId="75E9FB3A" w:rsidR="001B5929" w:rsidRPr="001B5929" w:rsidRDefault="001B5929" w:rsidP="001B5929">
            <w:pPr>
              <w:spacing w:after="0" w:line="240" w:lineRule="auto"/>
              <w:rPr>
                <w:rFonts w:eastAsia="Times New Roman" w:cstheme="minorHAnsi"/>
                <w:sz w:val="24"/>
                <w:szCs w:val="24"/>
              </w:rPr>
            </w:pPr>
            <w:proofErr w:type="spellStart"/>
            <w:r w:rsidRPr="001B5929">
              <w:rPr>
                <w:rFonts w:eastAsia="Times New Roman" w:cstheme="minorHAnsi"/>
                <w:sz w:val="24"/>
                <w:szCs w:val="24"/>
              </w:rPr>
              <w:t>Конституция</w:t>
            </w:r>
            <w:proofErr w:type="spellEnd"/>
            <w:r w:rsidRPr="001B5929">
              <w:rPr>
                <w:rFonts w:eastAsia="Times New Roman" w:cstheme="minorHAnsi"/>
                <w:sz w:val="24"/>
                <w:szCs w:val="24"/>
              </w:rPr>
              <w:t xml:space="preserve"> США</w:t>
            </w:r>
          </w:p>
        </w:tc>
      </w:tr>
      <w:tr w:rsidR="001B5929" w:rsidRPr="006E3A9E" w14:paraId="73E25A5B" w14:textId="3720367B" w:rsidTr="00D42907">
        <w:trPr>
          <w:trHeight w:val="1260"/>
          <w:jc w:val="center"/>
        </w:trPr>
        <w:tc>
          <w:tcPr>
            <w:tcW w:w="2416" w:type="dxa"/>
            <w:vMerge/>
            <w:vAlign w:val="center"/>
            <w:hideMark/>
          </w:tcPr>
          <w:p w14:paraId="541ACD60" w14:textId="77777777" w:rsidR="001B5929" w:rsidRPr="006E3A9E" w:rsidRDefault="001B5929" w:rsidP="001B5929">
            <w:pPr>
              <w:spacing w:after="0" w:line="240" w:lineRule="auto"/>
              <w:rPr>
                <w:rFonts w:ascii="Calibri" w:eastAsia="Times New Roman" w:hAnsi="Calibri" w:cs="Calibri"/>
                <w:b/>
                <w:bCs/>
                <w:sz w:val="24"/>
                <w:szCs w:val="24"/>
              </w:rPr>
            </w:pPr>
          </w:p>
        </w:tc>
        <w:tc>
          <w:tcPr>
            <w:tcW w:w="4329" w:type="dxa"/>
            <w:shd w:val="clear" w:color="auto" w:fill="auto"/>
            <w:vAlign w:val="center"/>
            <w:hideMark/>
          </w:tcPr>
          <w:p w14:paraId="2345BB56"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U.S. tie</w:t>
            </w:r>
          </w:p>
        </w:tc>
        <w:tc>
          <w:tcPr>
            <w:tcW w:w="4797" w:type="dxa"/>
            <w:shd w:val="clear" w:color="auto" w:fill="auto"/>
            <w:vAlign w:val="center"/>
            <w:hideMark/>
          </w:tcPr>
          <w:p w14:paraId="45309574" w14:textId="6AF56284" w:rsidR="001B5929" w:rsidRPr="001B5929" w:rsidRDefault="001B5929" w:rsidP="001B5929">
            <w:pPr>
              <w:pStyle w:val="NormalWeb"/>
              <w:spacing w:after="165" w:afterAutospacing="0"/>
              <w:rPr>
                <w:rFonts w:asciiTheme="minorHAnsi" w:hAnsiTheme="minorHAnsi" w:cstheme="minorHAnsi"/>
              </w:rPr>
            </w:pPr>
            <w:r w:rsidRPr="001B5929">
              <w:rPr>
                <w:rFonts w:asciiTheme="minorHAnsi" w:hAnsiTheme="minorHAnsi" w:cstheme="minorHAnsi"/>
              </w:rPr>
              <w:t>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3066" w:type="dxa"/>
            <w:shd w:val="clear" w:color="auto" w:fill="auto"/>
            <w:vAlign w:val="center"/>
          </w:tcPr>
          <w:p w14:paraId="69D6D8F5" w14:textId="6AAE8495" w:rsidR="001B5929" w:rsidRPr="001B5929" w:rsidRDefault="001B5929" w:rsidP="001B5929">
            <w:pPr>
              <w:spacing w:after="0" w:line="240" w:lineRule="auto"/>
              <w:rPr>
                <w:rFonts w:eastAsia="Times New Roman" w:cstheme="minorHAnsi"/>
                <w:sz w:val="24"/>
                <w:szCs w:val="24"/>
                <w:lang w:val="ru-RU"/>
              </w:rPr>
            </w:pPr>
            <w:r w:rsidRPr="001B5929">
              <w:rPr>
                <w:rFonts w:eastAsia="Times New Roman" w:cstheme="minorHAnsi"/>
                <w:sz w:val="24"/>
                <w:szCs w:val="24"/>
                <w:lang w:val="ru-RU"/>
              </w:rPr>
              <w:t>Приглашающая сторона в США</w:t>
            </w:r>
          </w:p>
        </w:tc>
      </w:tr>
      <w:tr w:rsidR="001B5929" w:rsidRPr="006E3A9E" w14:paraId="7AB42C97" w14:textId="724E2BC2" w:rsidTr="003C14A3">
        <w:trPr>
          <w:trHeight w:val="1070"/>
          <w:jc w:val="center"/>
        </w:trPr>
        <w:tc>
          <w:tcPr>
            <w:tcW w:w="2416" w:type="dxa"/>
            <w:vMerge/>
            <w:vAlign w:val="center"/>
            <w:hideMark/>
          </w:tcPr>
          <w:p w14:paraId="4DB13F62" w14:textId="77777777" w:rsidR="001B5929" w:rsidRPr="006E3A9E" w:rsidRDefault="001B5929" w:rsidP="001B5929">
            <w:pPr>
              <w:spacing w:after="0" w:line="240" w:lineRule="auto"/>
              <w:rPr>
                <w:rFonts w:ascii="Calibri" w:eastAsia="Times New Roman" w:hAnsi="Calibri" w:cs="Calibri"/>
                <w:b/>
                <w:bCs/>
                <w:sz w:val="24"/>
                <w:szCs w:val="24"/>
                <w:lang w:val="ru-RU"/>
              </w:rPr>
            </w:pPr>
          </w:p>
        </w:tc>
        <w:tc>
          <w:tcPr>
            <w:tcW w:w="4329" w:type="dxa"/>
            <w:shd w:val="clear" w:color="auto" w:fill="auto"/>
            <w:vAlign w:val="center"/>
            <w:hideMark/>
          </w:tcPr>
          <w:p w14:paraId="23D962DA"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 xml:space="preserve">Welfare fraud </w:t>
            </w:r>
          </w:p>
        </w:tc>
        <w:tc>
          <w:tcPr>
            <w:tcW w:w="4797" w:type="dxa"/>
            <w:shd w:val="clear" w:color="auto" w:fill="auto"/>
            <w:vAlign w:val="center"/>
            <w:hideMark/>
          </w:tcPr>
          <w:p w14:paraId="65B20D46" w14:textId="77777777" w:rsidR="001B5929" w:rsidRPr="001B5929" w:rsidRDefault="001B5929" w:rsidP="001B5929">
            <w:pPr>
              <w:spacing w:after="0" w:line="240" w:lineRule="auto"/>
              <w:rPr>
                <w:rFonts w:eastAsia="Times New Roman" w:cstheme="minorHAnsi"/>
                <w:sz w:val="24"/>
                <w:szCs w:val="24"/>
              </w:rPr>
            </w:pPr>
            <w:r w:rsidRPr="001B5929">
              <w:rPr>
                <w:rFonts w:eastAsia="Times New Roman" w:cstheme="minorHAnsi"/>
                <w:sz w:val="24"/>
                <w:szCs w:val="24"/>
              </w:rPr>
              <w:t>The act of illegally using state welfare systems by knowingly withholding or giving information to obtain more funds than would otherwise be allocated.</w:t>
            </w:r>
          </w:p>
        </w:tc>
        <w:tc>
          <w:tcPr>
            <w:tcW w:w="3066" w:type="dxa"/>
            <w:shd w:val="clear" w:color="auto" w:fill="auto"/>
            <w:vAlign w:val="center"/>
          </w:tcPr>
          <w:p w14:paraId="3BF19BE0" w14:textId="3EF97525" w:rsidR="001B5929" w:rsidRPr="001B5929" w:rsidRDefault="001B5929" w:rsidP="001B5929">
            <w:pPr>
              <w:spacing w:after="0" w:line="240" w:lineRule="auto"/>
              <w:rPr>
                <w:rFonts w:eastAsia="Times New Roman" w:cstheme="minorHAnsi"/>
                <w:sz w:val="24"/>
                <w:szCs w:val="24"/>
                <w:lang w:val="ru-RU"/>
              </w:rPr>
            </w:pPr>
            <w:r w:rsidRPr="001B5929">
              <w:rPr>
                <w:rFonts w:eastAsia="Times New Roman" w:cstheme="minorHAnsi"/>
                <w:sz w:val="24"/>
                <w:szCs w:val="24"/>
                <w:lang w:val="ru-RU"/>
              </w:rPr>
              <w:t>Незаконное использование системы социального обеспечения</w:t>
            </w:r>
            <w:r w:rsidRPr="001B5929">
              <w:rPr>
                <w:rFonts w:cstheme="minorHAnsi"/>
                <w:sz w:val="24"/>
                <w:szCs w:val="24"/>
                <w:lang w:val="ru-RU"/>
              </w:rPr>
              <w:t xml:space="preserve"> </w:t>
            </w:r>
          </w:p>
        </w:tc>
      </w:tr>
    </w:tbl>
    <w:p w14:paraId="59EBF460" w14:textId="77777777" w:rsidR="00D547B7" w:rsidRDefault="00D547B7"/>
    <w:p w14:paraId="60A46E8D" w14:textId="77777777" w:rsidR="003C14A3" w:rsidRDefault="003C14A3"/>
    <w:p w14:paraId="5ED66C7C" w14:textId="77777777" w:rsidR="003C14A3" w:rsidRDefault="003C14A3"/>
    <w:p w14:paraId="310C2206" w14:textId="77777777" w:rsidR="003C14A3" w:rsidRDefault="003C14A3"/>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30AA84EC" w14:textId="00A20D31" w:rsidTr="00907E4E">
        <w:trPr>
          <w:trHeight w:val="710"/>
          <w:jc w:val="center"/>
        </w:trPr>
        <w:tc>
          <w:tcPr>
            <w:tcW w:w="2943" w:type="dxa"/>
            <w:vMerge w:val="restart"/>
            <w:shd w:val="clear" w:color="auto" w:fill="auto"/>
            <w:hideMark/>
          </w:tcPr>
          <w:p w14:paraId="3C4DC45A" w14:textId="77777777" w:rsidR="002E2CCA" w:rsidRPr="006E3A9E" w:rsidRDefault="002E2CCA" w:rsidP="002E2CCA">
            <w:pPr>
              <w:spacing w:after="0" w:line="240" w:lineRule="auto"/>
              <w:jc w:val="center"/>
              <w:rPr>
                <w:rFonts w:ascii="Calibri" w:eastAsia="Times New Roman" w:hAnsi="Calibri" w:cs="Calibri"/>
                <w:b/>
                <w:bCs/>
                <w:sz w:val="24"/>
                <w:szCs w:val="24"/>
                <w:lang w:val="ru-RU"/>
              </w:rPr>
            </w:pPr>
          </w:p>
          <w:p w14:paraId="31CEA8D4" w14:textId="7D2F4BAA" w:rsidR="002E2CCA" w:rsidRPr="006E3A9E" w:rsidRDefault="002E2CCA" w:rsidP="00D547B7">
            <w:pPr>
              <w:pStyle w:val="Heading2"/>
            </w:pPr>
            <w:bookmarkStart w:id="13" w:name="_Toc137201397"/>
            <w:r w:rsidRPr="006E3A9E">
              <w:t>CULTURAL ADJUSTMENT</w:t>
            </w:r>
            <w:bookmarkEnd w:id="13"/>
          </w:p>
          <w:p w14:paraId="72CDA31F" w14:textId="55F7DBCA" w:rsidR="00A65C1A" w:rsidRPr="006E3A9E" w:rsidRDefault="00A65C1A" w:rsidP="002E2CCA">
            <w:pPr>
              <w:spacing w:after="0" w:line="240" w:lineRule="auto"/>
              <w:jc w:val="center"/>
              <w:rPr>
                <w:rFonts w:ascii="Calibri" w:eastAsia="Times New Roman" w:hAnsi="Calibri" w:cs="Calibri"/>
                <w:b/>
                <w:bCs/>
                <w:sz w:val="24"/>
                <w:szCs w:val="24"/>
              </w:rPr>
            </w:pPr>
          </w:p>
          <w:p w14:paraId="42898808" w14:textId="77777777" w:rsidR="00A65C1A" w:rsidRPr="006E3A9E" w:rsidRDefault="00A65C1A" w:rsidP="00A65C1A">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КУЛЬТУРНАЯ АДАПТАЦИЯ</w:t>
            </w:r>
          </w:p>
          <w:p w14:paraId="20B7B438"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02120482" w14:textId="77777777" w:rsidR="002E2CCA" w:rsidRPr="006E3A9E" w:rsidRDefault="002E2CCA" w:rsidP="002E2CCA">
            <w:pPr>
              <w:spacing w:after="0" w:line="240" w:lineRule="auto"/>
              <w:jc w:val="center"/>
              <w:rPr>
                <w:rFonts w:ascii="Calibri" w:eastAsia="Times New Roman" w:hAnsi="Calibri" w:cs="Calibri"/>
                <w:b/>
                <w:bCs/>
                <w:sz w:val="24"/>
                <w:szCs w:val="24"/>
              </w:rPr>
            </w:pPr>
          </w:p>
        </w:tc>
        <w:tc>
          <w:tcPr>
            <w:tcW w:w="3892" w:type="dxa"/>
            <w:shd w:val="clear" w:color="auto" w:fill="auto"/>
            <w:vAlign w:val="center"/>
            <w:hideMark/>
          </w:tcPr>
          <w:p w14:paraId="08439272"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Bullying</w:t>
            </w:r>
          </w:p>
        </w:tc>
        <w:tc>
          <w:tcPr>
            <w:tcW w:w="4872" w:type="dxa"/>
            <w:shd w:val="clear" w:color="auto" w:fill="auto"/>
            <w:vAlign w:val="center"/>
            <w:hideMark/>
          </w:tcPr>
          <w:p w14:paraId="2355E121"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 xml:space="preserve">The use of force, coercion, or threat, to abuse, aggressively dominate or intimidate. </w:t>
            </w:r>
          </w:p>
        </w:tc>
        <w:tc>
          <w:tcPr>
            <w:tcW w:w="2901" w:type="dxa"/>
            <w:shd w:val="clear" w:color="auto" w:fill="auto"/>
            <w:vAlign w:val="center"/>
          </w:tcPr>
          <w:p w14:paraId="63E0BF2E" w14:textId="5B90B323"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Издевательства</w:t>
            </w:r>
            <w:proofErr w:type="spellEnd"/>
          </w:p>
        </w:tc>
      </w:tr>
      <w:tr w:rsidR="001B5929" w:rsidRPr="006E3A9E" w14:paraId="5097DB6D" w14:textId="77777777" w:rsidTr="00907E4E">
        <w:trPr>
          <w:trHeight w:val="980"/>
          <w:jc w:val="center"/>
        </w:trPr>
        <w:tc>
          <w:tcPr>
            <w:tcW w:w="2943" w:type="dxa"/>
            <w:vMerge/>
            <w:vAlign w:val="center"/>
          </w:tcPr>
          <w:p w14:paraId="3FDE30B8"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tcPr>
          <w:p w14:paraId="49FFE5AD" w14:textId="66379B04" w:rsidR="001B5929" w:rsidRPr="00907E4E" w:rsidRDefault="001B5929" w:rsidP="001B5929">
            <w:pPr>
              <w:spacing w:after="0" w:line="240" w:lineRule="auto"/>
              <w:rPr>
                <w:rFonts w:eastAsia="Times New Roman" w:cstheme="minorHAnsi"/>
                <w:sz w:val="24"/>
                <w:szCs w:val="24"/>
              </w:rPr>
            </w:pPr>
            <w:r w:rsidRPr="00907E4E">
              <w:rPr>
                <w:rFonts w:eastAsia="Times New Roman" w:cstheme="minorHAnsi"/>
                <w:sz w:val="24"/>
                <w:szCs w:val="24"/>
              </w:rPr>
              <w:t>Child abuse</w:t>
            </w:r>
          </w:p>
        </w:tc>
        <w:tc>
          <w:tcPr>
            <w:tcW w:w="4872" w:type="dxa"/>
            <w:shd w:val="clear" w:color="auto" w:fill="auto"/>
            <w:vAlign w:val="center"/>
          </w:tcPr>
          <w:p w14:paraId="791AE7B9" w14:textId="7E42E79A" w:rsidR="001B5929" w:rsidRPr="00907E4E" w:rsidRDefault="001B5929" w:rsidP="001B5929">
            <w:pPr>
              <w:spacing w:after="0" w:line="240" w:lineRule="auto"/>
              <w:rPr>
                <w:rFonts w:eastAsia="Times New Roman" w:cstheme="minorHAnsi"/>
                <w:sz w:val="24"/>
                <w:szCs w:val="24"/>
              </w:rPr>
            </w:pPr>
            <w:r w:rsidRPr="00907E4E">
              <w:rPr>
                <w:rFonts w:eastAsia="Times New Roman" w:cstheme="minorHAnsi"/>
                <w:sz w:val="24"/>
                <w:szCs w:val="24"/>
              </w:rPr>
              <w:t>Physical, sexual, and/or psychological maltreatment or neglect of a child or children, especially by a parent or a caregiver.</w:t>
            </w:r>
          </w:p>
        </w:tc>
        <w:tc>
          <w:tcPr>
            <w:tcW w:w="2901" w:type="dxa"/>
            <w:shd w:val="clear" w:color="auto" w:fill="auto"/>
            <w:vAlign w:val="center"/>
          </w:tcPr>
          <w:p w14:paraId="1838A829" w14:textId="67BC0883" w:rsidR="001B5929" w:rsidRPr="00907E4E" w:rsidRDefault="001B5929" w:rsidP="001B5929">
            <w:pPr>
              <w:spacing w:after="0" w:line="240" w:lineRule="auto"/>
              <w:rPr>
                <w:rFonts w:eastAsia="Times New Roman" w:cstheme="minorHAnsi"/>
                <w:sz w:val="24"/>
                <w:szCs w:val="24"/>
              </w:rPr>
            </w:pPr>
            <w:proofErr w:type="spellStart"/>
            <w:r w:rsidRPr="00907E4E">
              <w:rPr>
                <w:rFonts w:eastAsia="Times New Roman" w:cstheme="minorHAnsi"/>
                <w:sz w:val="24"/>
                <w:szCs w:val="24"/>
              </w:rPr>
              <w:t>Жестокое</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обращение</w:t>
            </w:r>
            <w:proofErr w:type="spellEnd"/>
            <w:r w:rsidRPr="00907E4E">
              <w:rPr>
                <w:rFonts w:eastAsia="Times New Roman" w:cstheme="minorHAnsi"/>
                <w:sz w:val="24"/>
                <w:szCs w:val="24"/>
              </w:rPr>
              <w:t xml:space="preserve"> с </w:t>
            </w:r>
            <w:proofErr w:type="spellStart"/>
            <w:r w:rsidRPr="00907E4E">
              <w:rPr>
                <w:rFonts w:eastAsia="Times New Roman" w:cstheme="minorHAnsi"/>
                <w:sz w:val="24"/>
                <w:szCs w:val="24"/>
              </w:rPr>
              <w:t>ребенком</w:t>
            </w:r>
            <w:proofErr w:type="spellEnd"/>
          </w:p>
        </w:tc>
      </w:tr>
      <w:tr w:rsidR="001B5929" w:rsidRPr="006E3A9E" w14:paraId="0B3666BE" w14:textId="77777777" w:rsidTr="00907E4E">
        <w:trPr>
          <w:trHeight w:val="1520"/>
          <w:jc w:val="center"/>
        </w:trPr>
        <w:tc>
          <w:tcPr>
            <w:tcW w:w="2943" w:type="dxa"/>
            <w:vMerge/>
            <w:vAlign w:val="center"/>
          </w:tcPr>
          <w:p w14:paraId="352F75C8" w14:textId="77777777" w:rsidR="001B5929" w:rsidRPr="006E3A9E" w:rsidRDefault="001B5929" w:rsidP="001B5929">
            <w:pPr>
              <w:spacing w:after="0" w:line="240" w:lineRule="auto"/>
              <w:rPr>
                <w:rFonts w:ascii="Calibri" w:eastAsia="Times New Roman" w:hAnsi="Calibri" w:cs="Calibri"/>
                <w:b/>
                <w:bCs/>
                <w:sz w:val="24"/>
                <w:szCs w:val="24"/>
              </w:rPr>
            </w:pPr>
          </w:p>
        </w:tc>
        <w:tc>
          <w:tcPr>
            <w:tcW w:w="3892" w:type="dxa"/>
            <w:shd w:val="clear" w:color="auto" w:fill="auto"/>
            <w:vAlign w:val="center"/>
          </w:tcPr>
          <w:p w14:paraId="78C65A16" w14:textId="339F7650" w:rsidR="001B5929" w:rsidRPr="00907E4E" w:rsidRDefault="001B5929" w:rsidP="001B5929">
            <w:pPr>
              <w:spacing w:after="0" w:line="240" w:lineRule="auto"/>
              <w:rPr>
                <w:rFonts w:eastAsia="Times New Roman" w:cstheme="minorHAnsi"/>
                <w:sz w:val="24"/>
                <w:szCs w:val="24"/>
              </w:rPr>
            </w:pPr>
            <w:r w:rsidRPr="00907E4E">
              <w:rPr>
                <w:rFonts w:eastAsia="Times New Roman" w:cstheme="minorHAnsi"/>
                <w:sz w:val="24"/>
                <w:szCs w:val="24"/>
              </w:rPr>
              <w:t xml:space="preserve">Child neglect </w:t>
            </w:r>
          </w:p>
        </w:tc>
        <w:tc>
          <w:tcPr>
            <w:tcW w:w="4872" w:type="dxa"/>
            <w:shd w:val="clear" w:color="auto" w:fill="auto"/>
            <w:vAlign w:val="center"/>
          </w:tcPr>
          <w:p w14:paraId="6C7AF56D" w14:textId="078AA40C" w:rsidR="001B5929" w:rsidRPr="00907E4E" w:rsidRDefault="001B5929" w:rsidP="001B5929">
            <w:pPr>
              <w:spacing w:after="0" w:line="240" w:lineRule="auto"/>
              <w:rPr>
                <w:rFonts w:eastAsia="Times New Roman" w:cstheme="minorHAnsi"/>
                <w:sz w:val="24"/>
                <w:szCs w:val="24"/>
              </w:rPr>
            </w:pPr>
            <w:r w:rsidRPr="00907E4E">
              <w:rPr>
                <w:rFonts w:eastAsia="Times New Roman" w:cstheme="minorHAnsi"/>
                <w:sz w:val="24"/>
                <w:szCs w:val="24"/>
              </w:rPr>
              <w:t xml:space="preserve">Not meeting a child's basic needs, including the failure to provide adequate health care, supervision, clothing, nutrition, housing as well as their physical, emotional, social, educational and safety needs. </w:t>
            </w:r>
          </w:p>
        </w:tc>
        <w:tc>
          <w:tcPr>
            <w:tcW w:w="2901" w:type="dxa"/>
            <w:shd w:val="clear" w:color="auto" w:fill="auto"/>
            <w:vAlign w:val="center"/>
          </w:tcPr>
          <w:p w14:paraId="4426451E" w14:textId="6CC410B0" w:rsidR="001B5929" w:rsidRPr="00907E4E" w:rsidRDefault="001B5929" w:rsidP="001B5929">
            <w:pPr>
              <w:spacing w:after="0" w:line="240" w:lineRule="auto"/>
              <w:rPr>
                <w:rFonts w:eastAsia="Times New Roman" w:cstheme="minorHAnsi"/>
                <w:sz w:val="24"/>
                <w:szCs w:val="24"/>
              </w:rPr>
            </w:pPr>
            <w:proofErr w:type="spellStart"/>
            <w:r w:rsidRPr="00907E4E">
              <w:rPr>
                <w:rFonts w:eastAsia="Times New Roman" w:cstheme="minorHAnsi"/>
                <w:sz w:val="24"/>
                <w:szCs w:val="24"/>
              </w:rPr>
              <w:t>Неудовлетворение</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потребностей</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ребенка</w:t>
            </w:r>
            <w:proofErr w:type="spellEnd"/>
            <w:r w:rsidRPr="00907E4E">
              <w:rPr>
                <w:rFonts w:cstheme="minorHAnsi"/>
                <w:sz w:val="24"/>
                <w:szCs w:val="24"/>
              </w:rPr>
              <w:t xml:space="preserve"> </w:t>
            </w:r>
          </w:p>
        </w:tc>
      </w:tr>
      <w:tr w:rsidR="006E3A9E" w:rsidRPr="006E3A9E" w14:paraId="7404FFBA" w14:textId="40133243" w:rsidTr="00907E4E">
        <w:trPr>
          <w:trHeight w:val="971"/>
          <w:jc w:val="center"/>
        </w:trPr>
        <w:tc>
          <w:tcPr>
            <w:tcW w:w="2943" w:type="dxa"/>
            <w:vMerge/>
            <w:vAlign w:val="center"/>
            <w:hideMark/>
          </w:tcPr>
          <w:p w14:paraId="18BA297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8D48BC3"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Cultural adaptation</w:t>
            </w:r>
          </w:p>
        </w:tc>
        <w:tc>
          <w:tcPr>
            <w:tcW w:w="4872" w:type="dxa"/>
            <w:shd w:val="clear" w:color="auto" w:fill="auto"/>
            <w:vAlign w:val="center"/>
            <w:hideMark/>
          </w:tcPr>
          <w:p w14:paraId="4D028068"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 xml:space="preserve">Cultural adaptation is the process and time it takes a person to integrate into a new culture and feel comfortable within it. </w:t>
            </w:r>
          </w:p>
        </w:tc>
        <w:tc>
          <w:tcPr>
            <w:tcW w:w="2901" w:type="dxa"/>
            <w:shd w:val="clear" w:color="auto" w:fill="auto"/>
            <w:vAlign w:val="center"/>
          </w:tcPr>
          <w:p w14:paraId="3B7BFE85" w14:textId="59352FF6"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Культурная</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адаптация</w:t>
            </w:r>
            <w:proofErr w:type="spellEnd"/>
          </w:p>
        </w:tc>
      </w:tr>
      <w:tr w:rsidR="003C14A3" w:rsidRPr="006E3A9E" w14:paraId="7F831299" w14:textId="1EE0076A" w:rsidTr="00907E4E">
        <w:trPr>
          <w:trHeight w:val="989"/>
          <w:jc w:val="center"/>
        </w:trPr>
        <w:tc>
          <w:tcPr>
            <w:tcW w:w="2943" w:type="dxa"/>
            <w:vMerge/>
            <w:vAlign w:val="center"/>
            <w:hideMark/>
          </w:tcPr>
          <w:p w14:paraId="7ED37CA0" w14:textId="77777777" w:rsidR="003C14A3" w:rsidRPr="006E3A9E" w:rsidRDefault="003C14A3" w:rsidP="003C14A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2610249" w14:textId="28C1065C" w:rsidR="003C14A3" w:rsidRPr="00907E4E" w:rsidRDefault="003C14A3" w:rsidP="003C14A3">
            <w:pPr>
              <w:spacing w:after="0" w:line="240" w:lineRule="auto"/>
              <w:rPr>
                <w:rFonts w:eastAsia="Times New Roman" w:cstheme="minorHAnsi"/>
                <w:sz w:val="24"/>
                <w:szCs w:val="24"/>
              </w:rPr>
            </w:pPr>
            <w:r w:rsidRPr="00907E4E">
              <w:rPr>
                <w:rFonts w:eastAsia="Times New Roman" w:cstheme="minorHAnsi"/>
                <w:sz w:val="24"/>
                <w:szCs w:val="24"/>
              </w:rPr>
              <w:t>Culture Shock</w:t>
            </w:r>
          </w:p>
        </w:tc>
        <w:tc>
          <w:tcPr>
            <w:tcW w:w="4872" w:type="dxa"/>
            <w:shd w:val="clear" w:color="auto" w:fill="auto"/>
            <w:vAlign w:val="center"/>
            <w:hideMark/>
          </w:tcPr>
          <w:p w14:paraId="2F4E9336" w14:textId="77777777" w:rsidR="003C14A3" w:rsidRPr="00907E4E" w:rsidRDefault="003C14A3" w:rsidP="003C14A3">
            <w:pPr>
              <w:rPr>
                <w:rFonts w:cstheme="minorHAnsi"/>
                <w:sz w:val="24"/>
                <w:szCs w:val="24"/>
              </w:rPr>
            </w:pPr>
            <w:r w:rsidRPr="00907E4E">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74725B5F" w14:textId="77777777" w:rsidR="003C14A3" w:rsidRPr="00907E4E" w:rsidRDefault="003C14A3" w:rsidP="003C14A3">
            <w:pPr>
              <w:rPr>
                <w:rFonts w:cstheme="minorHAnsi"/>
                <w:sz w:val="24"/>
                <w:szCs w:val="24"/>
              </w:rPr>
            </w:pPr>
            <w:r w:rsidRPr="00907E4E">
              <w:rPr>
                <w:rFonts w:cstheme="minorHAnsi"/>
                <w:b/>
                <w:bCs/>
                <w:sz w:val="24"/>
                <w:szCs w:val="24"/>
              </w:rPr>
              <w:t>Honeymoon phase –</w:t>
            </w:r>
            <w:r w:rsidRPr="00907E4E">
              <w:rPr>
                <w:rFonts w:cstheme="minorHAnsi"/>
                <w:sz w:val="24"/>
                <w:szCs w:val="24"/>
              </w:rPr>
              <w:t xml:space="preserve"> clients feel very excited and happy about their life in their new country of resettlement.</w:t>
            </w:r>
          </w:p>
          <w:p w14:paraId="62283F20" w14:textId="77777777" w:rsidR="003C14A3" w:rsidRPr="00907E4E" w:rsidRDefault="003C14A3" w:rsidP="003C14A3">
            <w:pPr>
              <w:spacing w:after="0" w:line="240" w:lineRule="auto"/>
              <w:rPr>
                <w:rFonts w:cstheme="minorHAnsi"/>
                <w:sz w:val="24"/>
                <w:szCs w:val="24"/>
              </w:rPr>
            </w:pPr>
            <w:r w:rsidRPr="00907E4E">
              <w:rPr>
                <w:rFonts w:cstheme="minorHAnsi"/>
                <w:b/>
                <w:bCs/>
                <w:sz w:val="24"/>
                <w:szCs w:val="24"/>
              </w:rPr>
              <w:t>Culture shock phase –</w:t>
            </w:r>
            <w:r w:rsidRPr="00907E4E">
              <w:rPr>
                <w:rFonts w:cstheme="minorHAnsi"/>
                <w:sz w:val="24"/>
                <w:szCs w:val="24"/>
              </w:rPr>
              <w:t xml:space="preserve"> clients feel worried and confused as they navigate a new and different community.</w:t>
            </w:r>
          </w:p>
          <w:p w14:paraId="3D0A92F4" w14:textId="77777777" w:rsidR="003C14A3" w:rsidRPr="00907E4E" w:rsidRDefault="003C14A3" w:rsidP="003C14A3">
            <w:pPr>
              <w:spacing w:after="0" w:line="240" w:lineRule="auto"/>
              <w:rPr>
                <w:rFonts w:cstheme="minorHAnsi"/>
                <w:sz w:val="24"/>
                <w:szCs w:val="24"/>
              </w:rPr>
            </w:pPr>
            <w:r w:rsidRPr="00907E4E">
              <w:rPr>
                <w:rFonts w:cstheme="minorHAnsi"/>
                <w:b/>
                <w:bCs/>
                <w:sz w:val="24"/>
                <w:szCs w:val="24"/>
              </w:rPr>
              <w:t>Adjustment phase –</w:t>
            </w:r>
            <w:r w:rsidRPr="00907E4E">
              <w:rPr>
                <w:rFonts w:cstheme="minorHAnsi"/>
                <w:sz w:val="24"/>
                <w:szCs w:val="24"/>
              </w:rPr>
              <w:t xml:space="preserve"> clients feel more stable in their new community and are comfortable with everyday activities.</w:t>
            </w:r>
          </w:p>
          <w:p w14:paraId="2EA15D3F" w14:textId="59B47CCC" w:rsidR="003C14A3" w:rsidRPr="00907E4E" w:rsidRDefault="003C14A3" w:rsidP="003C14A3">
            <w:pPr>
              <w:spacing w:after="0" w:line="240" w:lineRule="auto"/>
              <w:rPr>
                <w:rFonts w:eastAsia="Times New Roman" w:cstheme="minorHAnsi"/>
                <w:sz w:val="24"/>
                <w:szCs w:val="24"/>
              </w:rPr>
            </w:pPr>
            <w:r w:rsidRPr="00907E4E">
              <w:rPr>
                <w:rFonts w:cstheme="minorHAnsi"/>
                <w:b/>
                <w:bCs/>
                <w:sz w:val="24"/>
                <w:szCs w:val="24"/>
              </w:rPr>
              <w:lastRenderedPageBreak/>
              <w:t xml:space="preserve">Mastery phase – </w:t>
            </w:r>
            <w:r w:rsidRPr="00907E4E">
              <w:rPr>
                <w:rFonts w:cstheme="minorHAnsi"/>
                <w:sz w:val="24"/>
                <w:szCs w:val="24"/>
              </w:rPr>
              <w:t>clients feel more comfortable with their new life and culture. They may still have difficult periods, but they have a sense of belonging.</w:t>
            </w:r>
            <w:r w:rsidRPr="00907E4E">
              <w:rPr>
                <w:rFonts w:cstheme="minorHAnsi"/>
                <w:b/>
                <w:bCs/>
                <w:sz w:val="24"/>
                <w:szCs w:val="24"/>
              </w:rPr>
              <w:t xml:space="preserve"> </w:t>
            </w:r>
          </w:p>
        </w:tc>
        <w:tc>
          <w:tcPr>
            <w:tcW w:w="2901" w:type="dxa"/>
            <w:shd w:val="clear" w:color="auto" w:fill="auto"/>
            <w:vAlign w:val="center"/>
          </w:tcPr>
          <w:p w14:paraId="0CF97ACF" w14:textId="77777777" w:rsidR="00210D93" w:rsidRPr="00907E4E" w:rsidRDefault="00210D93" w:rsidP="003C14A3">
            <w:pPr>
              <w:spacing w:after="0" w:line="240" w:lineRule="auto"/>
              <w:rPr>
                <w:rFonts w:eastAsia="Times New Roman" w:cstheme="minorHAnsi"/>
                <w:sz w:val="24"/>
                <w:szCs w:val="24"/>
              </w:rPr>
            </w:pPr>
          </w:p>
          <w:p w14:paraId="5E2E4ACB" w14:textId="77777777" w:rsidR="00210D93" w:rsidRPr="00907E4E" w:rsidRDefault="00210D93" w:rsidP="003C14A3">
            <w:pPr>
              <w:spacing w:after="0" w:line="240" w:lineRule="auto"/>
              <w:rPr>
                <w:rFonts w:eastAsia="Times New Roman" w:cstheme="minorHAnsi"/>
                <w:sz w:val="24"/>
                <w:szCs w:val="24"/>
              </w:rPr>
            </w:pPr>
          </w:p>
          <w:p w14:paraId="625C4FBC" w14:textId="59E91743" w:rsidR="003C14A3" w:rsidRPr="00907E4E" w:rsidRDefault="003C14A3" w:rsidP="003C14A3">
            <w:pPr>
              <w:spacing w:after="0" w:line="240" w:lineRule="auto"/>
              <w:rPr>
                <w:rFonts w:eastAsia="Times New Roman" w:cstheme="minorHAnsi"/>
                <w:sz w:val="24"/>
                <w:szCs w:val="24"/>
              </w:rPr>
            </w:pPr>
            <w:proofErr w:type="spellStart"/>
            <w:r w:rsidRPr="00907E4E">
              <w:rPr>
                <w:rFonts w:eastAsia="Times New Roman" w:cstheme="minorHAnsi"/>
                <w:sz w:val="24"/>
                <w:szCs w:val="24"/>
              </w:rPr>
              <w:t>Культурный</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шок</w:t>
            </w:r>
            <w:proofErr w:type="spellEnd"/>
          </w:p>
          <w:p w14:paraId="64F75F5D" w14:textId="77777777" w:rsidR="003C14A3" w:rsidRPr="00907E4E" w:rsidRDefault="003C14A3" w:rsidP="003C14A3">
            <w:pPr>
              <w:spacing w:after="0" w:line="240" w:lineRule="auto"/>
              <w:rPr>
                <w:rFonts w:eastAsia="Times New Roman" w:cstheme="minorHAnsi"/>
                <w:sz w:val="24"/>
                <w:szCs w:val="24"/>
              </w:rPr>
            </w:pPr>
          </w:p>
          <w:p w14:paraId="38684CE6" w14:textId="77777777" w:rsidR="003C14A3" w:rsidRPr="00907E4E" w:rsidRDefault="003C14A3" w:rsidP="003C14A3">
            <w:pPr>
              <w:spacing w:after="0" w:line="240" w:lineRule="auto"/>
              <w:rPr>
                <w:rFonts w:eastAsia="Times New Roman" w:cstheme="minorHAnsi"/>
                <w:sz w:val="24"/>
                <w:szCs w:val="24"/>
              </w:rPr>
            </w:pPr>
          </w:p>
          <w:p w14:paraId="7D46F05C" w14:textId="77777777" w:rsidR="003C14A3" w:rsidRPr="00907E4E" w:rsidRDefault="003C14A3" w:rsidP="003C14A3">
            <w:pPr>
              <w:spacing w:after="0" w:line="240" w:lineRule="auto"/>
              <w:rPr>
                <w:rFonts w:eastAsia="Times New Roman" w:cstheme="minorHAnsi"/>
                <w:sz w:val="24"/>
                <w:szCs w:val="24"/>
              </w:rPr>
            </w:pPr>
          </w:p>
          <w:p w14:paraId="3B7E0AF1" w14:textId="77777777" w:rsidR="003C14A3" w:rsidRPr="00907E4E" w:rsidRDefault="003C14A3" w:rsidP="003C14A3">
            <w:pPr>
              <w:spacing w:after="0" w:line="240" w:lineRule="auto"/>
              <w:rPr>
                <w:rFonts w:eastAsia="Times New Roman" w:cstheme="minorHAnsi"/>
                <w:sz w:val="24"/>
                <w:szCs w:val="24"/>
              </w:rPr>
            </w:pPr>
          </w:p>
          <w:p w14:paraId="5A63E9A1" w14:textId="309C8528" w:rsidR="003C14A3" w:rsidRPr="00907E4E" w:rsidRDefault="003C14A3" w:rsidP="003C14A3">
            <w:pPr>
              <w:spacing w:after="0" w:line="240" w:lineRule="auto"/>
              <w:rPr>
                <w:rFonts w:eastAsia="Times New Roman" w:cstheme="minorHAnsi"/>
                <w:sz w:val="24"/>
                <w:szCs w:val="24"/>
              </w:rPr>
            </w:pPr>
            <w:r w:rsidRPr="00907E4E">
              <w:rPr>
                <w:rFonts w:cstheme="minorHAnsi"/>
                <w:sz w:val="24"/>
                <w:szCs w:val="24"/>
                <w:lang w:val="ru-RU"/>
              </w:rPr>
              <w:t>Культурный шок – фаза «медовый месяц»</w:t>
            </w:r>
          </w:p>
          <w:p w14:paraId="06D34E6D" w14:textId="77777777" w:rsidR="003C14A3" w:rsidRPr="00907E4E" w:rsidRDefault="003C14A3" w:rsidP="003C14A3">
            <w:pPr>
              <w:spacing w:after="0" w:line="240" w:lineRule="auto"/>
              <w:rPr>
                <w:rFonts w:eastAsia="Times New Roman" w:cstheme="minorHAnsi"/>
                <w:sz w:val="24"/>
                <w:szCs w:val="24"/>
              </w:rPr>
            </w:pPr>
          </w:p>
          <w:p w14:paraId="5090232C" w14:textId="77777777" w:rsidR="003C14A3" w:rsidRPr="00907E4E" w:rsidRDefault="003C14A3" w:rsidP="003C14A3">
            <w:pPr>
              <w:spacing w:after="0" w:line="240" w:lineRule="auto"/>
              <w:rPr>
                <w:rFonts w:eastAsia="Times New Roman" w:cstheme="minorHAnsi"/>
                <w:sz w:val="24"/>
                <w:szCs w:val="24"/>
              </w:rPr>
            </w:pPr>
          </w:p>
          <w:p w14:paraId="1B9D7CFC" w14:textId="55171E21" w:rsidR="003C14A3" w:rsidRPr="00907E4E" w:rsidRDefault="003C14A3" w:rsidP="003C14A3">
            <w:pPr>
              <w:spacing w:after="0" w:line="240" w:lineRule="auto"/>
              <w:rPr>
                <w:rFonts w:eastAsia="Times New Roman" w:cstheme="minorHAnsi"/>
                <w:sz w:val="24"/>
                <w:szCs w:val="24"/>
              </w:rPr>
            </w:pPr>
            <w:r w:rsidRPr="00907E4E">
              <w:rPr>
                <w:rFonts w:cstheme="minorHAnsi"/>
                <w:sz w:val="24"/>
                <w:szCs w:val="24"/>
                <w:lang w:val="ru-RU"/>
              </w:rPr>
              <w:t>Культурный шок – фаза «собственно культурный шок»</w:t>
            </w:r>
          </w:p>
          <w:p w14:paraId="706A986B" w14:textId="36B34FAA" w:rsidR="003C14A3" w:rsidRPr="00907E4E" w:rsidRDefault="003C14A3" w:rsidP="003C14A3">
            <w:pPr>
              <w:spacing w:after="0" w:line="240" w:lineRule="auto"/>
              <w:rPr>
                <w:rFonts w:eastAsia="Times New Roman" w:cstheme="minorHAnsi"/>
                <w:sz w:val="24"/>
                <w:szCs w:val="24"/>
              </w:rPr>
            </w:pPr>
            <w:r w:rsidRPr="00907E4E">
              <w:rPr>
                <w:rFonts w:cstheme="minorHAnsi"/>
                <w:sz w:val="24"/>
                <w:szCs w:val="24"/>
                <w:lang w:val="ru-RU"/>
              </w:rPr>
              <w:t>Культурный шок – фаза «примирение»</w:t>
            </w:r>
          </w:p>
          <w:p w14:paraId="217F4BCA" w14:textId="77777777" w:rsidR="003C14A3" w:rsidRPr="00907E4E" w:rsidRDefault="003C14A3" w:rsidP="003C14A3">
            <w:pPr>
              <w:spacing w:after="0" w:line="240" w:lineRule="auto"/>
              <w:rPr>
                <w:rFonts w:eastAsia="Times New Roman" w:cstheme="minorHAnsi"/>
                <w:sz w:val="24"/>
                <w:szCs w:val="24"/>
              </w:rPr>
            </w:pPr>
          </w:p>
          <w:p w14:paraId="138931D8" w14:textId="548C1303" w:rsidR="003C14A3" w:rsidRPr="00907E4E" w:rsidRDefault="003C14A3" w:rsidP="003C14A3">
            <w:pPr>
              <w:spacing w:after="0" w:line="240" w:lineRule="auto"/>
              <w:rPr>
                <w:rFonts w:eastAsia="Times New Roman" w:cstheme="minorHAnsi"/>
                <w:sz w:val="24"/>
                <w:szCs w:val="24"/>
              </w:rPr>
            </w:pPr>
            <w:r w:rsidRPr="00907E4E">
              <w:rPr>
                <w:rFonts w:cstheme="minorHAnsi"/>
                <w:sz w:val="24"/>
                <w:szCs w:val="24"/>
                <w:lang w:val="ru-RU"/>
              </w:rPr>
              <w:lastRenderedPageBreak/>
              <w:t>Культурный шок – фаза «адаптация»</w:t>
            </w:r>
          </w:p>
        </w:tc>
      </w:tr>
      <w:tr w:rsidR="006E3A9E" w:rsidRPr="006E3A9E" w14:paraId="245C0190" w14:textId="30B15C40" w:rsidTr="00907E4E">
        <w:trPr>
          <w:trHeight w:val="630"/>
          <w:jc w:val="center"/>
        </w:trPr>
        <w:tc>
          <w:tcPr>
            <w:tcW w:w="2943" w:type="dxa"/>
            <w:vMerge/>
            <w:vAlign w:val="center"/>
            <w:hideMark/>
          </w:tcPr>
          <w:p w14:paraId="0482184B"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DEA9ED6"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Family dynamics</w:t>
            </w:r>
          </w:p>
        </w:tc>
        <w:tc>
          <w:tcPr>
            <w:tcW w:w="4872" w:type="dxa"/>
            <w:shd w:val="clear" w:color="auto" w:fill="auto"/>
            <w:vAlign w:val="center"/>
            <w:hideMark/>
          </w:tcPr>
          <w:p w14:paraId="7CDC23F2" w14:textId="7E7D583B"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 xml:space="preserve">The interactions, communication patterns, and relationships between members of a family which may change as part of adjustment to a new culture. </w:t>
            </w:r>
          </w:p>
        </w:tc>
        <w:tc>
          <w:tcPr>
            <w:tcW w:w="2901" w:type="dxa"/>
            <w:shd w:val="clear" w:color="auto" w:fill="auto"/>
            <w:vAlign w:val="center"/>
          </w:tcPr>
          <w:p w14:paraId="1F2CE39C" w14:textId="0645EFCE" w:rsidR="00340BBE" w:rsidRPr="00907E4E" w:rsidDel="00A21861" w:rsidRDefault="002E2CCA" w:rsidP="006E3A9E">
            <w:pPr>
              <w:spacing w:after="0" w:line="240" w:lineRule="auto"/>
              <w:rPr>
                <w:rFonts w:eastAsia="Times New Roman" w:cstheme="minorHAnsi"/>
                <w:sz w:val="24"/>
                <w:szCs w:val="24"/>
                <w:lang w:val="ru-RU"/>
              </w:rPr>
            </w:pPr>
            <w:r w:rsidRPr="00907E4E">
              <w:rPr>
                <w:rFonts w:eastAsia="Times New Roman" w:cstheme="minorHAnsi"/>
                <w:sz w:val="24"/>
                <w:szCs w:val="24"/>
                <w:lang w:val="ru-RU"/>
              </w:rPr>
              <w:t>​</w:t>
            </w:r>
            <w:r w:rsidR="00340BBE" w:rsidRPr="00907E4E">
              <w:rPr>
                <w:rFonts w:eastAsia="Times New Roman" w:cstheme="minorHAnsi"/>
                <w:sz w:val="24"/>
                <w:szCs w:val="24"/>
                <w:lang w:val="ru-RU"/>
              </w:rPr>
              <w:t>Динамика семейных отношений</w:t>
            </w:r>
          </w:p>
        </w:tc>
      </w:tr>
      <w:tr w:rsidR="006E3A9E" w:rsidRPr="006E3A9E" w14:paraId="518A0E20" w14:textId="1824A1C7" w:rsidTr="00907E4E">
        <w:trPr>
          <w:trHeight w:val="1952"/>
          <w:jc w:val="center"/>
        </w:trPr>
        <w:tc>
          <w:tcPr>
            <w:tcW w:w="2943" w:type="dxa"/>
            <w:vMerge/>
            <w:vAlign w:val="center"/>
            <w:hideMark/>
          </w:tcPr>
          <w:p w14:paraId="78B4B485"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477E4FE5"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Gender equality</w:t>
            </w:r>
          </w:p>
        </w:tc>
        <w:tc>
          <w:tcPr>
            <w:tcW w:w="4872" w:type="dxa"/>
            <w:shd w:val="clear" w:color="auto" w:fill="auto"/>
            <w:vAlign w:val="center"/>
            <w:hideMark/>
          </w:tcPr>
          <w:p w14:paraId="53CBEE84"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901" w:type="dxa"/>
            <w:shd w:val="clear" w:color="auto" w:fill="auto"/>
            <w:vAlign w:val="center"/>
          </w:tcPr>
          <w:p w14:paraId="505F1B6B" w14:textId="113065C8"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Гендерное</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равенство</w:t>
            </w:r>
            <w:proofErr w:type="spellEnd"/>
          </w:p>
        </w:tc>
      </w:tr>
      <w:tr w:rsidR="00210D93" w:rsidRPr="006E3A9E" w14:paraId="5177E1E7" w14:textId="6BABC6B0" w:rsidTr="00907E4E">
        <w:trPr>
          <w:trHeight w:val="945"/>
          <w:jc w:val="center"/>
        </w:trPr>
        <w:tc>
          <w:tcPr>
            <w:tcW w:w="2943" w:type="dxa"/>
            <w:vMerge/>
            <w:vAlign w:val="center"/>
            <w:hideMark/>
          </w:tcPr>
          <w:p w14:paraId="384CC91A" w14:textId="77777777" w:rsidR="00210D93" w:rsidRPr="006E3A9E" w:rsidRDefault="00210D93" w:rsidP="00210D93">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4CBBE5D" w14:textId="07A4324F" w:rsidR="00210D93" w:rsidRPr="00907E4E" w:rsidRDefault="00210D93" w:rsidP="00210D93">
            <w:pPr>
              <w:spacing w:after="0" w:line="240" w:lineRule="auto"/>
              <w:rPr>
                <w:rFonts w:eastAsia="Times New Roman" w:cstheme="minorHAnsi"/>
                <w:sz w:val="24"/>
                <w:szCs w:val="24"/>
              </w:rPr>
            </w:pPr>
            <w:r w:rsidRPr="00907E4E">
              <w:rPr>
                <w:rFonts w:eastAsia="Times New Roman" w:cstheme="minorHAnsi"/>
                <w:sz w:val="24"/>
                <w:szCs w:val="24"/>
              </w:rPr>
              <w:t>Lesbian, Gay, Bisexual, Transgender, Queer, Intersex, Asexual, + (Plus) (</w:t>
            </w:r>
            <w:r w:rsidRPr="00907E4E">
              <w:rPr>
                <w:rFonts w:cstheme="minorHAnsi"/>
                <w:sz w:val="24"/>
                <w:szCs w:val="24"/>
              </w:rPr>
              <w:t>LGBTQIA+</w:t>
            </w:r>
            <w:r w:rsidRPr="00907E4E">
              <w:rPr>
                <w:rFonts w:eastAsia="Times New Roman" w:cstheme="minorHAnsi"/>
                <w:sz w:val="24"/>
                <w:szCs w:val="24"/>
              </w:rPr>
              <w:t>)</w:t>
            </w:r>
          </w:p>
        </w:tc>
        <w:tc>
          <w:tcPr>
            <w:tcW w:w="4872" w:type="dxa"/>
            <w:shd w:val="clear" w:color="auto" w:fill="auto"/>
            <w:vAlign w:val="center"/>
            <w:hideMark/>
          </w:tcPr>
          <w:p w14:paraId="064B5C67" w14:textId="77777777" w:rsidR="00210D93" w:rsidRPr="00907E4E" w:rsidRDefault="00210D93" w:rsidP="00210D93">
            <w:pPr>
              <w:rPr>
                <w:rFonts w:cstheme="minorHAnsi"/>
                <w:sz w:val="24"/>
                <w:szCs w:val="24"/>
              </w:rPr>
            </w:pPr>
            <w:r w:rsidRPr="00907E4E">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6" w:history="1">
              <w:r w:rsidRPr="00907E4E">
                <w:rPr>
                  <w:rStyle w:val="Hyperlink"/>
                  <w:rFonts w:cstheme="minorHAnsi"/>
                  <w:sz w:val="24"/>
                  <w:szCs w:val="24"/>
                </w:rPr>
                <w:t>For more information.</w:t>
              </w:r>
            </w:hyperlink>
          </w:p>
          <w:p w14:paraId="14249ACF" w14:textId="77777777" w:rsidR="00210D93" w:rsidRPr="00907E4E" w:rsidRDefault="00210D93" w:rsidP="00210D93">
            <w:pPr>
              <w:spacing w:after="0" w:line="240" w:lineRule="auto"/>
              <w:rPr>
                <w:rFonts w:eastAsia="Times New Roman" w:cstheme="minorHAnsi"/>
                <w:color w:val="221F1F"/>
                <w:sz w:val="24"/>
                <w:szCs w:val="24"/>
              </w:rPr>
            </w:pPr>
            <w:r w:rsidRPr="00907E4E">
              <w:rPr>
                <w:rFonts w:eastAsia="Times New Roman" w:cstheme="minorHAnsi"/>
                <w:b/>
                <w:bCs/>
                <w:color w:val="222222"/>
                <w:sz w:val="24"/>
                <w:szCs w:val="24"/>
              </w:rPr>
              <w:t>Lesbian:</w:t>
            </w:r>
            <w:r w:rsidRPr="00907E4E">
              <w:rPr>
                <w:rFonts w:eastAsia="Times New Roman" w:cstheme="minorHAnsi"/>
                <w:color w:val="222222"/>
                <w:sz w:val="24"/>
                <w:szCs w:val="24"/>
              </w:rPr>
              <w:t> </w:t>
            </w:r>
            <w:r w:rsidRPr="00907E4E">
              <w:rPr>
                <w:rFonts w:eastAsia="Times New Roman" w:cstheme="minorHAnsi"/>
                <w:color w:val="221F1F"/>
                <w:sz w:val="24"/>
                <w:szCs w:val="24"/>
              </w:rPr>
              <w:t>A woman who experiences sexual and/or romantic attraction only or primarily to other women.</w:t>
            </w:r>
          </w:p>
          <w:p w14:paraId="5B53C44D" w14:textId="77777777" w:rsidR="00210D93" w:rsidRPr="00907E4E" w:rsidRDefault="00210D93" w:rsidP="00210D93">
            <w:pPr>
              <w:spacing w:after="0" w:line="240" w:lineRule="auto"/>
              <w:rPr>
                <w:rFonts w:eastAsia="Times New Roman" w:cstheme="minorHAnsi"/>
                <w:color w:val="221F1F"/>
                <w:sz w:val="24"/>
                <w:szCs w:val="24"/>
              </w:rPr>
            </w:pPr>
            <w:r w:rsidRPr="00907E4E">
              <w:rPr>
                <w:rFonts w:eastAsia="Times New Roman" w:cstheme="minorHAnsi"/>
                <w:b/>
                <w:bCs/>
                <w:color w:val="222222"/>
                <w:sz w:val="24"/>
                <w:szCs w:val="24"/>
              </w:rPr>
              <w:t>Gay:</w:t>
            </w:r>
            <w:r w:rsidRPr="00907E4E">
              <w:rPr>
                <w:rFonts w:eastAsia="Times New Roman" w:cstheme="minorHAnsi"/>
                <w:color w:val="222222"/>
                <w:sz w:val="24"/>
                <w:szCs w:val="24"/>
              </w:rPr>
              <w:t> </w:t>
            </w:r>
            <w:r w:rsidRPr="00907E4E">
              <w:rPr>
                <w:rFonts w:eastAsia="Times New Roman" w:cstheme="minorHAnsi"/>
                <w:color w:val="221F1F"/>
                <w:sz w:val="24"/>
                <w:szCs w:val="24"/>
              </w:rPr>
              <w:t>A man who experiences sexual and/or romantic attraction only or primarily to other men.</w:t>
            </w:r>
          </w:p>
          <w:p w14:paraId="379E944A" w14:textId="77777777" w:rsidR="00210D93" w:rsidRPr="00907E4E" w:rsidRDefault="00210D93" w:rsidP="00210D93">
            <w:pPr>
              <w:spacing w:after="0" w:line="240" w:lineRule="auto"/>
              <w:rPr>
                <w:rFonts w:eastAsia="Times New Roman" w:cstheme="minorHAnsi"/>
                <w:color w:val="221F1F"/>
                <w:sz w:val="24"/>
                <w:szCs w:val="24"/>
              </w:rPr>
            </w:pPr>
            <w:r w:rsidRPr="00907E4E">
              <w:rPr>
                <w:rFonts w:eastAsia="Times New Roman" w:cstheme="minorHAnsi"/>
                <w:b/>
                <w:bCs/>
                <w:color w:val="222222"/>
                <w:sz w:val="24"/>
                <w:szCs w:val="24"/>
              </w:rPr>
              <w:t>Bisexual:</w:t>
            </w:r>
            <w:r w:rsidRPr="00907E4E">
              <w:rPr>
                <w:rFonts w:eastAsia="Times New Roman" w:cstheme="minorHAnsi"/>
                <w:color w:val="222222"/>
                <w:sz w:val="24"/>
                <w:szCs w:val="24"/>
              </w:rPr>
              <w:t> </w:t>
            </w:r>
            <w:r w:rsidRPr="00907E4E">
              <w:rPr>
                <w:rFonts w:eastAsia="Times New Roman" w:cstheme="minorHAnsi"/>
                <w:color w:val="221F1F"/>
                <w:sz w:val="24"/>
                <w:szCs w:val="24"/>
              </w:rPr>
              <w:t>A person who experiences sexual and/or romantic attraction to persons of the same and a different sex or gender.</w:t>
            </w:r>
          </w:p>
          <w:p w14:paraId="59ABBE50" w14:textId="77777777" w:rsidR="00210D93" w:rsidRPr="00907E4E" w:rsidRDefault="00210D93" w:rsidP="00210D93">
            <w:pPr>
              <w:spacing w:after="0" w:line="240" w:lineRule="auto"/>
              <w:rPr>
                <w:rFonts w:eastAsia="Times New Roman" w:cstheme="minorHAnsi"/>
                <w:color w:val="221F1F"/>
                <w:sz w:val="24"/>
                <w:szCs w:val="24"/>
              </w:rPr>
            </w:pPr>
            <w:r w:rsidRPr="00907E4E">
              <w:rPr>
                <w:rFonts w:eastAsia="Times New Roman" w:cstheme="minorHAnsi"/>
                <w:b/>
                <w:bCs/>
                <w:color w:val="222222"/>
                <w:sz w:val="24"/>
                <w:szCs w:val="24"/>
              </w:rPr>
              <w:t>Transgender: </w:t>
            </w:r>
            <w:r w:rsidRPr="00907E4E">
              <w:rPr>
                <w:rFonts w:eastAsia="Times New Roman" w:cstheme="minorHAnsi"/>
                <w:color w:val="221F1F"/>
                <w:sz w:val="24"/>
                <w:szCs w:val="24"/>
              </w:rPr>
              <w:t xml:space="preserve">An umbrella term for people whose gender identity differs from societal </w:t>
            </w:r>
            <w:r w:rsidRPr="00907E4E">
              <w:rPr>
                <w:rFonts w:eastAsia="Times New Roman" w:cstheme="minorHAnsi"/>
                <w:color w:val="221F1F"/>
                <w:sz w:val="24"/>
                <w:szCs w:val="24"/>
              </w:rPr>
              <w:lastRenderedPageBreak/>
              <w:t>expectations of the sex they were assigned at birth.</w:t>
            </w:r>
          </w:p>
          <w:p w14:paraId="2CB0DE54" w14:textId="77777777" w:rsidR="00210D93" w:rsidRPr="00907E4E" w:rsidRDefault="00210D93" w:rsidP="00210D93">
            <w:pPr>
              <w:spacing w:after="0" w:line="240" w:lineRule="auto"/>
              <w:rPr>
                <w:rFonts w:eastAsia="Times New Roman" w:cstheme="minorHAnsi"/>
                <w:color w:val="221F1F"/>
                <w:sz w:val="24"/>
                <w:szCs w:val="24"/>
              </w:rPr>
            </w:pPr>
            <w:r w:rsidRPr="00907E4E">
              <w:rPr>
                <w:rFonts w:eastAsia="Times New Roman" w:cstheme="minorHAnsi"/>
                <w:b/>
                <w:bCs/>
                <w:color w:val="222222"/>
                <w:sz w:val="24"/>
                <w:szCs w:val="24"/>
              </w:rPr>
              <w:t>Queer:</w:t>
            </w:r>
            <w:r w:rsidRPr="00907E4E">
              <w:rPr>
                <w:rFonts w:eastAsia="Times New Roman" w:cstheme="minorHAnsi"/>
                <w:color w:val="222222"/>
                <w:sz w:val="24"/>
                <w:szCs w:val="24"/>
              </w:rPr>
              <w:t> </w:t>
            </w:r>
            <w:r w:rsidRPr="00907E4E">
              <w:rPr>
                <w:rFonts w:eastAsia="Times New Roman" w:cstheme="minorHAnsi"/>
                <w:color w:val="221F1F"/>
                <w:sz w:val="24"/>
                <w:szCs w:val="24"/>
              </w:rPr>
              <w:t>A person whose sex, gender, sexual orientation, gender identity and/or gender expression diverges from societal expectations.</w:t>
            </w:r>
          </w:p>
          <w:p w14:paraId="184DF923" w14:textId="77777777" w:rsidR="00210D93" w:rsidRPr="00907E4E" w:rsidRDefault="00210D93" w:rsidP="00210D93">
            <w:pPr>
              <w:rPr>
                <w:rFonts w:eastAsia="Times New Roman" w:cstheme="minorHAnsi"/>
                <w:color w:val="221F1F"/>
                <w:sz w:val="24"/>
                <w:szCs w:val="24"/>
              </w:rPr>
            </w:pPr>
            <w:r w:rsidRPr="00907E4E">
              <w:rPr>
                <w:rFonts w:eastAsia="Times New Roman" w:cstheme="minorHAnsi"/>
                <w:b/>
                <w:bCs/>
                <w:color w:val="222222"/>
                <w:sz w:val="24"/>
                <w:szCs w:val="24"/>
              </w:rPr>
              <w:t>Intersex:</w:t>
            </w:r>
            <w:r w:rsidRPr="00907E4E">
              <w:rPr>
                <w:rFonts w:eastAsia="Times New Roman" w:cstheme="minorHAnsi"/>
                <w:color w:val="222222"/>
                <w:sz w:val="24"/>
                <w:szCs w:val="24"/>
              </w:rPr>
              <w:t> </w:t>
            </w:r>
            <w:r w:rsidRPr="00907E4E">
              <w:rPr>
                <w:rFonts w:eastAsia="Times New Roman" w:cstheme="minorHAnsi"/>
                <w:color w:val="221F1F"/>
                <w:sz w:val="24"/>
                <w:szCs w:val="24"/>
              </w:rPr>
              <w:t>A person born with reproductive or sexual anatomy, physiology and/or chromosomal patterns that do not fit conventional definitions of male or female.</w:t>
            </w:r>
          </w:p>
          <w:p w14:paraId="025B652C" w14:textId="77777777" w:rsidR="00210D93" w:rsidRPr="00907E4E" w:rsidRDefault="00210D93" w:rsidP="00210D93">
            <w:pPr>
              <w:rPr>
                <w:rFonts w:eastAsia="Times New Roman" w:cstheme="minorHAnsi"/>
                <w:color w:val="221F1F"/>
                <w:sz w:val="24"/>
                <w:szCs w:val="24"/>
              </w:rPr>
            </w:pPr>
            <w:r w:rsidRPr="00907E4E">
              <w:rPr>
                <w:rFonts w:eastAsia="Times New Roman" w:cstheme="minorHAnsi"/>
                <w:b/>
                <w:bCs/>
                <w:color w:val="222222"/>
                <w:sz w:val="24"/>
                <w:szCs w:val="24"/>
              </w:rPr>
              <w:t>Asexual:</w:t>
            </w:r>
            <w:r w:rsidRPr="00907E4E">
              <w:rPr>
                <w:rFonts w:cstheme="minorHAnsi"/>
                <w:color w:val="000000"/>
                <w:sz w:val="24"/>
                <w:szCs w:val="24"/>
                <w:shd w:val="clear" w:color="auto" w:fill="FFFFFF"/>
              </w:rPr>
              <w:t xml:space="preserve"> </w:t>
            </w:r>
            <w:r w:rsidRPr="00907E4E">
              <w:rPr>
                <w:rFonts w:eastAsia="Times New Roman" w:cstheme="minorHAnsi"/>
                <w:color w:val="221F1F"/>
                <w:sz w:val="24"/>
                <w:szCs w:val="24"/>
              </w:rPr>
              <w:t>A person who does not experience sexual attraction.</w:t>
            </w:r>
          </w:p>
          <w:p w14:paraId="4752E068" w14:textId="0744F7F8" w:rsidR="00210D93" w:rsidRPr="00907E4E" w:rsidRDefault="00210D93" w:rsidP="00210D93">
            <w:pPr>
              <w:spacing w:after="0" w:line="240" w:lineRule="auto"/>
              <w:rPr>
                <w:rFonts w:eastAsia="Times New Roman" w:cstheme="minorHAnsi"/>
                <w:sz w:val="24"/>
                <w:szCs w:val="24"/>
              </w:rPr>
            </w:pPr>
            <w:r w:rsidRPr="00907E4E">
              <w:rPr>
                <w:rFonts w:eastAsia="Times New Roman" w:cstheme="minorHAnsi"/>
                <w:b/>
                <w:bCs/>
                <w:color w:val="222222"/>
                <w:sz w:val="24"/>
                <w:szCs w:val="24"/>
              </w:rPr>
              <w:t>Plus (+):</w:t>
            </w:r>
            <w:r w:rsidRPr="00907E4E">
              <w:rPr>
                <w:rFonts w:eastAsia="Times New Roman" w:cstheme="minorHAnsi"/>
                <w:color w:val="222222"/>
                <w:sz w:val="24"/>
                <w:szCs w:val="24"/>
              </w:rPr>
              <w:t xml:space="preserve"> The ‘plus’ is used to signify all of the gender identities and sexual orientations that letters and words cannot yet fully describe</w:t>
            </w:r>
          </w:p>
        </w:tc>
        <w:tc>
          <w:tcPr>
            <w:tcW w:w="2901" w:type="dxa"/>
            <w:shd w:val="clear" w:color="auto" w:fill="auto"/>
            <w:vAlign w:val="center"/>
          </w:tcPr>
          <w:p w14:paraId="1FD45790" w14:textId="77777777" w:rsidR="009B418B" w:rsidRPr="009B418B" w:rsidRDefault="009B418B" w:rsidP="009B418B">
            <w:pPr>
              <w:rPr>
                <w:sz w:val="24"/>
                <w:szCs w:val="24"/>
              </w:rPr>
            </w:pPr>
            <w:r w:rsidRPr="009B418B">
              <w:rPr>
                <w:sz w:val="24"/>
                <w:szCs w:val="24"/>
              </w:rPr>
              <w:lastRenderedPageBreak/>
              <w:t xml:space="preserve">ЛГБТИКАПП+ (Л – </w:t>
            </w:r>
            <w:proofErr w:type="spellStart"/>
            <w:r w:rsidRPr="009B418B">
              <w:rPr>
                <w:sz w:val="24"/>
                <w:szCs w:val="24"/>
              </w:rPr>
              <w:t>лесбиянки</w:t>
            </w:r>
            <w:proofErr w:type="spellEnd"/>
            <w:r w:rsidRPr="009B418B">
              <w:rPr>
                <w:sz w:val="24"/>
                <w:szCs w:val="24"/>
              </w:rPr>
              <w:t xml:space="preserve">, Г – </w:t>
            </w:r>
            <w:proofErr w:type="spellStart"/>
            <w:r w:rsidRPr="009B418B">
              <w:rPr>
                <w:sz w:val="24"/>
                <w:szCs w:val="24"/>
              </w:rPr>
              <w:t>геи</w:t>
            </w:r>
            <w:proofErr w:type="spellEnd"/>
            <w:r w:rsidRPr="009B418B">
              <w:rPr>
                <w:sz w:val="24"/>
                <w:szCs w:val="24"/>
              </w:rPr>
              <w:t xml:space="preserve">, Б – </w:t>
            </w:r>
            <w:proofErr w:type="spellStart"/>
            <w:r w:rsidRPr="009B418B">
              <w:rPr>
                <w:sz w:val="24"/>
                <w:szCs w:val="24"/>
              </w:rPr>
              <w:t>бисексуалы</w:t>
            </w:r>
            <w:proofErr w:type="spellEnd"/>
            <w:r w:rsidRPr="009B418B">
              <w:rPr>
                <w:sz w:val="24"/>
                <w:szCs w:val="24"/>
              </w:rPr>
              <w:t>/</w:t>
            </w:r>
            <w:proofErr w:type="spellStart"/>
            <w:r w:rsidRPr="009B418B">
              <w:rPr>
                <w:sz w:val="24"/>
                <w:szCs w:val="24"/>
              </w:rPr>
              <w:t>бисексуалки</w:t>
            </w:r>
            <w:proofErr w:type="spellEnd"/>
            <w:r w:rsidRPr="009B418B">
              <w:rPr>
                <w:sz w:val="24"/>
                <w:szCs w:val="24"/>
              </w:rPr>
              <w:t xml:space="preserve">, Т – </w:t>
            </w:r>
            <w:proofErr w:type="spellStart"/>
            <w:r w:rsidRPr="009B418B">
              <w:rPr>
                <w:sz w:val="24"/>
                <w:szCs w:val="24"/>
              </w:rPr>
              <w:t>трансгендерные</w:t>
            </w:r>
            <w:proofErr w:type="spellEnd"/>
            <w:r w:rsidRPr="009B418B">
              <w:rPr>
                <w:sz w:val="24"/>
                <w:szCs w:val="24"/>
              </w:rPr>
              <w:t xml:space="preserve"> </w:t>
            </w:r>
            <w:proofErr w:type="spellStart"/>
            <w:r w:rsidRPr="009B418B">
              <w:rPr>
                <w:sz w:val="24"/>
                <w:szCs w:val="24"/>
              </w:rPr>
              <w:t>люди</w:t>
            </w:r>
            <w:proofErr w:type="spellEnd"/>
            <w:r w:rsidRPr="009B418B">
              <w:rPr>
                <w:sz w:val="24"/>
                <w:szCs w:val="24"/>
              </w:rPr>
              <w:t xml:space="preserve">,  И – </w:t>
            </w:r>
            <w:proofErr w:type="spellStart"/>
            <w:r w:rsidRPr="009B418B">
              <w:rPr>
                <w:sz w:val="24"/>
                <w:szCs w:val="24"/>
              </w:rPr>
              <w:t>интерсекс</w:t>
            </w:r>
            <w:proofErr w:type="spellEnd"/>
            <w:r w:rsidRPr="009B418B">
              <w:rPr>
                <w:sz w:val="24"/>
                <w:szCs w:val="24"/>
              </w:rPr>
              <w:t xml:space="preserve">, К – </w:t>
            </w:r>
            <w:proofErr w:type="spellStart"/>
            <w:r w:rsidRPr="009B418B">
              <w:rPr>
                <w:sz w:val="24"/>
                <w:szCs w:val="24"/>
              </w:rPr>
              <w:t>квир</w:t>
            </w:r>
            <w:proofErr w:type="spellEnd"/>
            <w:r w:rsidRPr="009B418B">
              <w:rPr>
                <w:sz w:val="24"/>
                <w:szCs w:val="24"/>
              </w:rPr>
              <w:t xml:space="preserve">, А – </w:t>
            </w:r>
            <w:proofErr w:type="spellStart"/>
            <w:r w:rsidRPr="009B418B">
              <w:rPr>
                <w:sz w:val="24"/>
                <w:szCs w:val="24"/>
              </w:rPr>
              <w:t>асексуалы</w:t>
            </w:r>
            <w:proofErr w:type="spellEnd"/>
            <w:r w:rsidRPr="009B418B">
              <w:rPr>
                <w:sz w:val="24"/>
                <w:szCs w:val="24"/>
              </w:rPr>
              <w:t xml:space="preserve">, П – </w:t>
            </w:r>
            <w:proofErr w:type="spellStart"/>
            <w:r w:rsidRPr="009B418B">
              <w:rPr>
                <w:sz w:val="24"/>
                <w:szCs w:val="24"/>
              </w:rPr>
              <w:t>пансексуалы</w:t>
            </w:r>
            <w:proofErr w:type="spellEnd"/>
            <w:r w:rsidRPr="009B418B">
              <w:rPr>
                <w:sz w:val="24"/>
                <w:szCs w:val="24"/>
              </w:rPr>
              <w:t xml:space="preserve">, П – </w:t>
            </w:r>
            <w:proofErr w:type="spellStart"/>
            <w:r w:rsidRPr="009B418B">
              <w:rPr>
                <w:sz w:val="24"/>
                <w:szCs w:val="24"/>
              </w:rPr>
              <w:t>полиаморы</w:t>
            </w:r>
            <w:proofErr w:type="spellEnd"/>
            <w:r w:rsidRPr="009B418B">
              <w:rPr>
                <w:sz w:val="24"/>
                <w:szCs w:val="24"/>
              </w:rPr>
              <w:t> и </w:t>
            </w:r>
            <w:proofErr w:type="spellStart"/>
            <w:r w:rsidRPr="009B418B">
              <w:rPr>
                <w:sz w:val="24"/>
                <w:szCs w:val="24"/>
              </w:rPr>
              <w:t>др</w:t>
            </w:r>
            <w:proofErr w:type="spellEnd"/>
            <w:r w:rsidRPr="009B418B">
              <w:rPr>
                <w:sz w:val="24"/>
                <w:szCs w:val="24"/>
              </w:rPr>
              <w:t>.)</w:t>
            </w:r>
          </w:p>
          <w:p w14:paraId="37F24094" w14:textId="1992625D" w:rsidR="00210D93" w:rsidRPr="00907E4E" w:rsidRDefault="00210D93" w:rsidP="00210D93">
            <w:pPr>
              <w:spacing w:after="0" w:line="240" w:lineRule="auto"/>
              <w:rPr>
                <w:rFonts w:eastAsia="Times New Roman" w:cstheme="minorHAnsi"/>
                <w:sz w:val="24"/>
                <w:szCs w:val="24"/>
                <w:lang w:val="ru-RU"/>
              </w:rPr>
            </w:pPr>
          </w:p>
        </w:tc>
      </w:tr>
      <w:tr w:rsidR="006E3A9E" w:rsidRPr="006E3A9E" w14:paraId="545DEE69" w14:textId="63A4444E" w:rsidTr="00907E4E">
        <w:trPr>
          <w:trHeight w:val="1520"/>
          <w:jc w:val="center"/>
        </w:trPr>
        <w:tc>
          <w:tcPr>
            <w:tcW w:w="2943" w:type="dxa"/>
            <w:vMerge/>
            <w:vAlign w:val="center"/>
            <w:hideMark/>
          </w:tcPr>
          <w:p w14:paraId="7F2238E0"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EECE109"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Nonverbal communication</w:t>
            </w:r>
          </w:p>
        </w:tc>
        <w:tc>
          <w:tcPr>
            <w:tcW w:w="4872" w:type="dxa"/>
            <w:shd w:val="clear" w:color="auto" w:fill="auto"/>
            <w:vAlign w:val="center"/>
            <w:hideMark/>
          </w:tcPr>
          <w:p w14:paraId="4081F341"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901" w:type="dxa"/>
            <w:shd w:val="clear" w:color="auto" w:fill="auto"/>
            <w:vAlign w:val="center"/>
          </w:tcPr>
          <w:p w14:paraId="2FDD5CAC" w14:textId="66B5AFF9"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Невербальная</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коммуникация</w:t>
            </w:r>
            <w:proofErr w:type="spellEnd"/>
          </w:p>
        </w:tc>
      </w:tr>
      <w:tr w:rsidR="006E3A9E" w:rsidRPr="006E3A9E" w14:paraId="31CAC900" w14:textId="5A390162" w:rsidTr="00907E4E">
        <w:trPr>
          <w:trHeight w:val="330"/>
          <w:jc w:val="center"/>
        </w:trPr>
        <w:tc>
          <w:tcPr>
            <w:tcW w:w="2943" w:type="dxa"/>
            <w:vMerge/>
            <w:vAlign w:val="center"/>
            <w:hideMark/>
          </w:tcPr>
          <w:p w14:paraId="32901E4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5DE5F4A9" w14:textId="6621D9B5"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Professional counselor/therapist</w:t>
            </w:r>
          </w:p>
        </w:tc>
        <w:tc>
          <w:tcPr>
            <w:tcW w:w="4872" w:type="dxa"/>
            <w:shd w:val="clear" w:color="auto" w:fill="auto"/>
            <w:vAlign w:val="center"/>
            <w:hideMark/>
          </w:tcPr>
          <w:p w14:paraId="59E7EF0E" w14:textId="681A0682"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A person trained in assisting others in understanding and coping with challenging psychological and emotional circumstances or trauma.</w:t>
            </w:r>
          </w:p>
        </w:tc>
        <w:tc>
          <w:tcPr>
            <w:tcW w:w="2901" w:type="dxa"/>
            <w:shd w:val="clear" w:color="auto" w:fill="auto"/>
            <w:vAlign w:val="center"/>
          </w:tcPr>
          <w:p w14:paraId="57F6F0B4" w14:textId="632CDEF0" w:rsidR="002E2CCA" w:rsidRPr="00907E4E" w:rsidDel="00A21861"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Профессиональный</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консультант</w:t>
            </w:r>
            <w:proofErr w:type="spellEnd"/>
            <w:r w:rsidRPr="00907E4E">
              <w:rPr>
                <w:rFonts w:eastAsia="Times New Roman" w:cstheme="minorHAnsi"/>
                <w:sz w:val="24"/>
                <w:szCs w:val="24"/>
              </w:rPr>
              <w:t xml:space="preserve"> / </w:t>
            </w:r>
            <w:proofErr w:type="spellStart"/>
            <w:r w:rsidRPr="00907E4E">
              <w:rPr>
                <w:rFonts w:eastAsia="Times New Roman" w:cstheme="minorHAnsi"/>
                <w:sz w:val="24"/>
                <w:szCs w:val="24"/>
              </w:rPr>
              <w:t>психолог</w:t>
            </w:r>
            <w:proofErr w:type="spellEnd"/>
          </w:p>
        </w:tc>
      </w:tr>
      <w:tr w:rsidR="00907E4E" w:rsidRPr="006E3A9E" w14:paraId="083D786F" w14:textId="77777777" w:rsidTr="00907E4E">
        <w:trPr>
          <w:trHeight w:val="1520"/>
          <w:jc w:val="center"/>
        </w:trPr>
        <w:tc>
          <w:tcPr>
            <w:tcW w:w="2943" w:type="dxa"/>
            <w:vMerge/>
            <w:vAlign w:val="center"/>
          </w:tcPr>
          <w:p w14:paraId="37E604E2" w14:textId="77777777" w:rsidR="00907E4E" w:rsidRPr="006E3A9E" w:rsidRDefault="00907E4E" w:rsidP="00907E4E">
            <w:pPr>
              <w:spacing w:after="0" w:line="240" w:lineRule="auto"/>
              <w:rPr>
                <w:rFonts w:ascii="Calibri" w:eastAsia="Times New Roman" w:hAnsi="Calibri" w:cs="Calibri"/>
                <w:b/>
                <w:bCs/>
                <w:sz w:val="24"/>
                <w:szCs w:val="24"/>
              </w:rPr>
            </w:pPr>
          </w:p>
        </w:tc>
        <w:tc>
          <w:tcPr>
            <w:tcW w:w="3892" w:type="dxa"/>
            <w:shd w:val="clear" w:color="auto" w:fill="auto"/>
            <w:vAlign w:val="center"/>
          </w:tcPr>
          <w:p w14:paraId="0E562F51" w14:textId="02F91A66" w:rsidR="00907E4E" w:rsidRPr="00907E4E" w:rsidRDefault="00907E4E" w:rsidP="00907E4E">
            <w:pPr>
              <w:spacing w:after="0" w:line="240" w:lineRule="auto"/>
              <w:rPr>
                <w:rFonts w:eastAsia="Times New Roman" w:cstheme="minorHAnsi"/>
                <w:sz w:val="24"/>
                <w:szCs w:val="24"/>
              </w:rPr>
            </w:pPr>
            <w:r w:rsidRPr="00907E4E">
              <w:rPr>
                <w:rFonts w:cstheme="minorHAnsi"/>
                <w:sz w:val="24"/>
                <w:szCs w:val="24"/>
              </w:rPr>
              <w:t>Racism</w:t>
            </w:r>
          </w:p>
        </w:tc>
        <w:tc>
          <w:tcPr>
            <w:tcW w:w="4872" w:type="dxa"/>
            <w:shd w:val="clear" w:color="auto" w:fill="auto"/>
            <w:vAlign w:val="center"/>
          </w:tcPr>
          <w:p w14:paraId="1B61E868" w14:textId="29765DC0" w:rsidR="00907E4E" w:rsidRPr="00907E4E" w:rsidRDefault="00907E4E" w:rsidP="00907E4E">
            <w:pPr>
              <w:spacing w:after="0" w:line="240" w:lineRule="auto"/>
              <w:rPr>
                <w:rFonts w:eastAsia="Times New Roman" w:cstheme="minorHAnsi"/>
                <w:sz w:val="24"/>
                <w:szCs w:val="24"/>
              </w:rPr>
            </w:pPr>
            <w:r w:rsidRPr="00907E4E">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c>
          <w:tcPr>
            <w:tcW w:w="2901" w:type="dxa"/>
            <w:shd w:val="clear" w:color="auto" w:fill="auto"/>
            <w:vAlign w:val="center"/>
          </w:tcPr>
          <w:p w14:paraId="3CF7460D" w14:textId="77777777" w:rsidR="00907E4E" w:rsidRPr="00907E4E" w:rsidRDefault="00907E4E" w:rsidP="00907E4E">
            <w:pPr>
              <w:rPr>
                <w:rFonts w:cstheme="minorHAnsi"/>
                <w:sz w:val="24"/>
                <w:szCs w:val="24"/>
              </w:rPr>
            </w:pPr>
            <w:proofErr w:type="spellStart"/>
            <w:r w:rsidRPr="00907E4E">
              <w:rPr>
                <w:rFonts w:cstheme="minorHAnsi"/>
                <w:sz w:val="24"/>
                <w:szCs w:val="24"/>
              </w:rPr>
              <w:t>Расизм</w:t>
            </w:r>
            <w:proofErr w:type="spellEnd"/>
          </w:p>
          <w:p w14:paraId="161D972E" w14:textId="77777777" w:rsidR="00907E4E" w:rsidRPr="00907E4E" w:rsidRDefault="00907E4E" w:rsidP="00907E4E">
            <w:pPr>
              <w:spacing w:after="0" w:line="240" w:lineRule="auto"/>
              <w:rPr>
                <w:rFonts w:eastAsia="Times New Roman" w:cstheme="minorHAnsi"/>
                <w:sz w:val="24"/>
                <w:szCs w:val="24"/>
              </w:rPr>
            </w:pPr>
          </w:p>
        </w:tc>
      </w:tr>
      <w:tr w:rsidR="006E3A9E" w:rsidRPr="006E3A9E" w14:paraId="5864BE50" w14:textId="377D1D01" w:rsidTr="00907E4E">
        <w:trPr>
          <w:trHeight w:val="1520"/>
          <w:jc w:val="center"/>
        </w:trPr>
        <w:tc>
          <w:tcPr>
            <w:tcW w:w="2943" w:type="dxa"/>
            <w:vMerge/>
            <w:vAlign w:val="center"/>
            <w:hideMark/>
          </w:tcPr>
          <w:p w14:paraId="4B8DC177"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843E27A"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Safe space</w:t>
            </w:r>
          </w:p>
        </w:tc>
        <w:tc>
          <w:tcPr>
            <w:tcW w:w="4872" w:type="dxa"/>
            <w:shd w:val="clear" w:color="auto" w:fill="auto"/>
            <w:vAlign w:val="center"/>
            <w:hideMark/>
          </w:tcPr>
          <w:p w14:paraId="7F54198A"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A place or environment in which a person or category of people can feel confident that they will not be exposed to discrimination, criticism, harassment, or any other emotional or physical harm.</w:t>
            </w:r>
          </w:p>
        </w:tc>
        <w:tc>
          <w:tcPr>
            <w:tcW w:w="2901" w:type="dxa"/>
            <w:shd w:val="clear" w:color="auto" w:fill="auto"/>
            <w:vAlign w:val="center"/>
          </w:tcPr>
          <w:p w14:paraId="55CE939E" w14:textId="4B718437"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Безопасное</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пространство</w:t>
            </w:r>
            <w:proofErr w:type="spellEnd"/>
            <w:r w:rsidRPr="00907E4E">
              <w:rPr>
                <w:rFonts w:eastAsia="Times New Roman" w:cstheme="minorHAnsi"/>
                <w:sz w:val="24"/>
                <w:szCs w:val="24"/>
              </w:rPr>
              <w:t>​</w:t>
            </w:r>
          </w:p>
        </w:tc>
      </w:tr>
      <w:tr w:rsidR="006E3A9E" w:rsidRPr="006E3A9E" w14:paraId="7CD00921" w14:textId="2EB215CD" w:rsidTr="00907E4E">
        <w:trPr>
          <w:trHeight w:val="890"/>
          <w:jc w:val="center"/>
        </w:trPr>
        <w:tc>
          <w:tcPr>
            <w:tcW w:w="2943" w:type="dxa"/>
            <w:vMerge/>
            <w:vAlign w:val="center"/>
            <w:hideMark/>
          </w:tcPr>
          <w:p w14:paraId="59C870E4"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99FB14B"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Stress</w:t>
            </w:r>
          </w:p>
        </w:tc>
        <w:tc>
          <w:tcPr>
            <w:tcW w:w="4872" w:type="dxa"/>
            <w:shd w:val="clear" w:color="auto" w:fill="auto"/>
            <w:vAlign w:val="center"/>
            <w:hideMark/>
          </w:tcPr>
          <w:p w14:paraId="7E617B9C"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A state of mental or emotional strain or tension resulting from adverse or demanding circumstances.</w:t>
            </w:r>
          </w:p>
        </w:tc>
        <w:tc>
          <w:tcPr>
            <w:tcW w:w="2901" w:type="dxa"/>
            <w:shd w:val="clear" w:color="auto" w:fill="auto"/>
            <w:vAlign w:val="center"/>
          </w:tcPr>
          <w:p w14:paraId="00FB2E85" w14:textId="5CEA0274"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Стресс</w:t>
            </w:r>
            <w:proofErr w:type="spellEnd"/>
          </w:p>
        </w:tc>
      </w:tr>
      <w:tr w:rsidR="006E3A9E" w:rsidRPr="006E3A9E" w14:paraId="459B6775" w14:textId="3F345E03" w:rsidTr="00907E4E">
        <w:trPr>
          <w:trHeight w:val="1250"/>
          <w:jc w:val="center"/>
        </w:trPr>
        <w:tc>
          <w:tcPr>
            <w:tcW w:w="2943" w:type="dxa"/>
            <w:vMerge/>
            <w:vAlign w:val="center"/>
            <w:hideMark/>
          </w:tcPr>
          <w:p w14:paraId="53FB21C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44B0988"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Trauma</w:t>
            </w:r>
          </w:p>
        </w:tc>
        <w:tc>
          <w:tcPr>
            <w:tcW w:w="4872" w:type="dxa"/>
            <w:shd w:val="clear" w:color="auto" w:fill="auto"/>
            <w:vAlign w:val="center"/>
            <w:hideMark/>
          </w:tcPr>
          <w:p w14:paraId="2DB9A27D"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Trauma is often the result of an overwhelming amount of stress that exceeds one's ability to cope, or integrate the emotions involved with that experience</w:t>
            </w:r>
          </w:p>
        </w:tc>
        <w:tc>
          <w:tcPr>
            <w:tcW w:w="2901" w:type="dxa"/>
            <w:shd w:val="clear" w:color="auto" w:fill="auto"/>
            <w:vAlign w:val="center"/>
          </w:tcPr>
          <w:p w14:paraId="57076DAF" w14:textId="186CF921"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Травма</w:t>
            </w:r>
            <w:proofErr w:type="spellEnd"/>
          </w:p>
        </w:tc>
      </w:tr>
      <w:tr w:rsidR="006E3A9E" w:rsidRPr="006E3A9E" w14:paraId="54A84371" w14:textId="5307BAA6" w:rsidTr="00907E4E">
        <w:trPr>
          <w:trHeight w:val="620"/>
          <w:jc w:val="center"/>
        </w:trPr>
        <w:tc>
          <w:tcPr>
            <w:tcW w:w="2943" w:type="dxa"/>
            <w:vMerge/>
            <w:vAlign w:val="center"/>
            <w:hideMark/>
          </w:tcPr>
          <w:p w14:paraId="75DCC95E"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3226217F"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Verbal communication</w:t>
            </w:r>
          </w:p>
        </w:tc>
        <w:tc>
          <w:tcPr>
            <w:tcW w:w="4872" w:type="dxa"/>
            <w:shd w:val="clear" w:color="auto" w:fill="auto"/>
            <w:vAlign w:val="center"/>
            <w:hideMark/>
          </w:tcPr>
          <w:p w14:paraId="7BDFD2D6" w14:textId="77777777" w:rsidR="002E2CCA" w:rsidRPr="00907E4E" w:rsidRDefault="002E2CCA" w:rsidP="002E2CCA">
            <w:pPr>
              <w:spacing w:after="0" w:line="240" w:lineRule="auto"/>
              <w:rPr>
                <w:rFonts w:eastAsia="Times New Roman" w:cstheme="minorHAnsi"/>
                <w:sz w:val="24"/>
                <w:szCs w:val="24"/>
              </w:rPr>
            </w:pPr>
            <w:r w:rsidRPr="00907E4E">
              <w:rPr>
                <w:rFonts w:eastAsia="Times New Roman" w:cstheme="minorHAnsi"/>
                <w:sz w:val="24"/>
                <w:szCs w:val="24"/>
              </w:rPr>
              <w:t>The use of sounds and words to express oneself.</w:t>
            </w:r>
          </w:p>
        </w:tc>
        <w:tc>
          <w:tcPr>
            <w:tcW w:w="2901" w:type="dxa"/>
            <w:shd w:val="clear" w:color="auto" w:fill="auto"/>
            <w:vAlign w:val="center"/>
          </w:tcPr>
          <w:p w14:paraId="6A90579B" w14:textId="279E2A6D" w:rsidR="002E2CCA" w:rsidRPr="00907E4E" w:rsidRDefault="002E2CCA" w:rsidP="00047EEC">
            <w:pPr>
              <w:spacing w:after="0" w:line="240" w:lineRule="auto"/>
              <w:rPr>
                <w:rFonts w:eastAsia="Times New Roman" w:cstheme="minorHAnsi"/>
                <w:sz w:val="24"/>
                <w:szCs w:val="24"/>
              </w:rPr>
            </w:pPr>
            <w:proofErr w:type="spellStart"/>
            <w:r w:rsidRPr="00907E4E">
              <w:rPr>
                <w:rFonts w:eastAsia="Times New Roman" w:cstheme="minorHAnsi"/>
                <w:sz w:val="24"/>
                <w:szCs w:val="24"/>
              </w:rPr>
              <w:t>Вербальная</w:t>
            </w:r>
            <w:proofErr w:type="spellEnd"/>
            <w:r w:rsidRPr="00907E4E">
              <w:rPr>
                <w:rFonts w:eastAsia="Times New Roman" w:cstheme="minorHAnsi"/>
                <w:sz w:val="24"/>
                <w:szCs w:val="24"/>
              </w:rPr>
              <w:t xml:space="preserve"> </w:t>
            </w:r>
            <w:proofErr w:type="spellStart"/>
            <w:r w:rsidRPr="00907E4E">
              <w:rPr>
                <w:rFonts w:eastAsia="Times New Roman" w:cstheme="minorHAnsi"/>
                <w:sz w:val="24"/>
                <w:szCs w:val="24"/>
              </w:rPr>
              <w:t>коммуникация</w:t>
            </w:r>
            <w:proofErr w:type="spellEnd"/>
          </w:p>
        </w:tc>
      </w:tr>
    </w:tbl>
    <w:p w14:paraId="6D972178"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DD1EA3" w:rsidRPr="006E3A9E" w14:paraId="16766280" w14:textId="68247BD0" w:rsidTr="00DD1EA3">
        <w:trPr>
          <w:trHeight w:val="1331"/>
          <w:jc w:val="center"/>
        </w:trPr>
        <w:tc>
          <w:tcPr>
            <w:tcW w:w="2943" w:type="dxa"/>
            <w:vMerge w:val="restart"/>
            <w:shd w:val="clear" w:color="auto" w:fill="auto"/>
            <w:hideMark/>
          </w:tcPr>
          <w:p w14:paraId="602FAB59" w14:textId="46B43AEF" w:rsidR="00DD1EA3" w:rsidRPr="006E3A9E" w:rsidRDefault="00DD1EA3" w:rsidP="00DD1EA3">
            <w:pPr>
              <w:spacing w:after="0" w:line="240" w:lineRule="auto"/>
              <w:jc w:val="center"/>
              <w:rPr>
                <w:rFonts w:ascii="Calibri" w:eastAsia="Times New Roman" w:hAnsi="Calibri" w:cs="Calibri"/>
                <w:b/>
                <w:bCs/>
                <w:sz w:val="24"/>
                <w:szCs w:val="24"/>
              </w:rPr>
            </w:pPr>
          </w:p>
          <w:p w14:paraId="1FCD6979" w14:textId="77777777" w:rsidR="00DD1EA3" w:rsidRPr="006E3A9E" w:rsidRDefault="00DD1EA3" w:rsidP="00DD1EA3">
            <w:pPr>
              <w:spacing w:after="0" w:line="240" w:lineRule="auto"/>
              <w:jc w:val="center"/>
              <w:rPr>
                <w:rFonts w:ascii="Calibri" w:eastAsia="Times New Roman" w:hAnsi="Calibri" w:cs="Calibri"/>
                <w:b/>
                <w:bCs/>
                <w:sz w:val="24"/>
                <w:szCs w:val="24"/>
              </w:rPr>
            </w:pPr>
          </w:p>
          <w:p w14:paraId="0F0D044B" w14:textId="0656E85A" w:rsidR="00DD1EA3" w:rsidRPr="006E3A9E" w:rsidRDefault="00DD1EA3" w:rsidP="00DD1EA3">
            <w:pPr>
              <w:pStyle w:val="Heading2"/>
            </w:pPr>
            <w:bookmarkStart w:id="14" w:name="_Toc137201398"/>
            <w:r w:rsidRPr="006E3A9E">
              <w:t>SAFETY</w:t>
            </w:r>
            <w:bookmarkEnd w:id="14"/>
          </w:p>
          <w:p w14:paraId="6A2B18ED" w14:textId="77777777" w:rsidR="00DD1EA3" w:rsidRPr="006E3A9E" w:rsidRDefault="00DD1EA3" w:rsidP="00DD1EA3">
            <w:pPr>
              <w:spacing w:after="0" w:line="240" w:lineRule="auto"/>
              <w:jc w:val="center"/>
              <w:rPr>
                <w:rFonts w:ascii="Calibri" w:eastAsia="Times New Roman" w:hAnsi="Calibri" w:cs="Calibri"/>
                <w:b/>
                <w:bCs/>
                <w:sz w:val="24"/>
                <w:szCs w:val="24"/>
              </w:rPr>
            </w:pPr>
          </w:p>
          <w:p w14:paraId="780EBA61" w14:textId="12683E1A" w:rsidR="00DD1EA3" w:rsidRPr="006E3A9E" w:rsidRDefault="00DD1EA3" w:rsidP="00DD1EA3">
            <w:pPr>
              <w:spacing w:after="0" w:line="240" w:lineRule="auto"/>
              <w:jc w:val="center"/>
              <w:rPr>
                <w:rFonts w:ascii="Calibri" w:eastAsia="Times New Roman" w:hAnsi="Calibri" w:cs="Calibri"/>
                <w:b/>
                <w:bCs/>
                <w:sz w:val="24"/>
                <w:szCs w:val="24"/>
              </w:rPr>
            </w:pPr>
            <w:r w:rsidRPr="006E3A9E">
              <w:rPr>
                <w:rFonts w:ascii="Calibri" w:eastAsia="Times New Roman" w:hAnsi="Calibri" w:cs="Calibri"/>
                <w:b/>
                <w:sz w:val="24"/>
              </w:rPr>
              <w:t>БЕЗОПАСНОСТЬ</w:t>
            </w:r>
          </w:p>
        </w:tc>
        <w:tc>
          <w:tcPr>
            <w:tcW w:w="3892" w:type="dxa"/>
            <w:shd w:val="clear" w:color="auto" w:fill="auto"/>
            <w:vAlign w:val="center"/>
          </w:tcPr>
          <w:p w14:paraId="68110615" w14:textId="25FF3EF9"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 911</w:t>
            </w:r>
          </w:p>
        </w:tc>
        <w:tc>
          <w:tcPr>
            <w:tcW w:w="4872" w:type="dxa"/>
            <w:shd w:val="clear" w:color="auto" w:fill="auto"/>
            <w:vAlign w:val="center"/>
          </w:tcPr>
          <w:p w14:paraId="702354BA" w14:textId="4C1F9FD0"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A telephone number intended for use in emergency circumstances only to call for help from the police or the fire department.</w:t>
            </w:r>
          </w:p>
        </w:tc>
        <w:tc>
          <w:tcPr>
            <w:tcW w:w="2901" w:type="dxa"/>
            <w:shd w:val="clear" w:color="auto" w:fill="auto"/>
            <w:vAlign w:val="center"/>
          </w:tcPr>
          <w:p w14:paraId="5AAEC961" w14:textId="7442C1BB" w:rsidR="00DD1EA3" w:rsidRPr="006E3A9E" w:rsidRDefault="00DD1EA3" w:rsidP="00DD1EA3">
            <w:pPr>
              <w:spacing w:after="0" w:line="240" w:lineRule="auto"/>
              <w:rPr>
                <w:rFonts w:ascii="Calibri" w:eastAsia="Times New Roman" w:hAnsi="Calibri" w:cs="Calibri"/>
                <w:sz w:val="24"/>
                <w:szCs w:val="24"/>
                <w:lang w:val="ru-RU"/>
              </w:rPr>
            </w:pPr>
            <w:r w:rsidRPr="0001015B">
              <w:rPr>
                <w:rFonts w:cstheme="minorHAnsi"/>
                <w:sz w:val="24"/>
                <w:szCs w:val="24"/>
              </w:rPr>
              <w:t> </w:t>
            </w:r>
            <w:r w:rsidRPr="0001015B">
              <w:rPr>
                <w:rFonts w:cstheme="minorHAnsi"/>
                <w:sz w:val="24"/>
                <w:szCs w:val="24"/>
                <w:lang w:val="ru-RU"/>
              </w:rPr>
              <w:t>911 - единый телефонный номер экстренных служб</w:t>
            </w:r>
          </w:p>
        </w:tc>
      </w:tr>
      <w:tr w:rsidR="00DD1EA3" w:rsidRPr="006E3A9E" w14:paraId="7BED2CE2" w14:textId="77777777" w:rsidTr="00DD1EA3">
        <w:trPr>
          <w:trHeight w:val="1331"/>
          <w:jc w:val="center"/>
        </w:trPr>
        <w:tc>
          <w:tcPr>
            <w:tcW w:w="2943" w:type="dxa"/>
            <w:vMerge/>
            <w:shd w:val="clear" w:color="auto" w:fill="auto"/>
          </w:tcPr>
          <w:p w14:paraId="1BCED170" w14:textId="77777777" w:rsidR="00DD1EA3" w:rsidRPr="006E3A9E" w:rsidRDefault="00DD1EA3" w:rsidP="00DD1EA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6845705B" w14:textId="132DE513"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Carbon monoxide detector</w:t>
            </w:r>
          </w:p>
        </w:tc>
        <w:tc>
          <w:tcPr>
            <w:tcW w:w="4872" w:type="dxa"/>
            <w:shd w:val="clear" w:color="auto" w:fill="auto"/>
            <w:vAlign w:val="center"/>
          </w:tcPr>
          <w:p w14:paraId="4AF43584" w14:textId="62B9CC49"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A device that detects the presence of carbon monoxide (CO) gas to prevent carbon monoxide poisoning.</w:t>
            </w:r>
            <w:r w:rsidRPr="0001015B">
              <w:rPr>
                <w:rFonts w:cstheme="minorHAnsi"/>
                <w:color w:val="202122"/>
                <w:sz w:val="24"/>
                <w:szCs w:val="24"/>
                <w:shd w:val="clear" w:color="auto" w:fill="FFFFFF"/>
              </w:rPr>
              <w:t> </w:t>
            </w:r>
          </w:p>
        </w:tc>
        <w:tc>
          <w:tcPr>
            <w:tcW w:w="2901" w:type="dxa"/>
            <w:shd w:val="clear" w:color="auto" w:fill="auto"/>
            <w:vAlign w:val="center"/>
          </w:tcPr>
          <w:p w14:paraId="15B5D65B" w14:textId="0CDF0A2D" w:rsidR="00DD1EA3" w:rsidRPr="006E3A9E" w:rsidRDefault="00DD1EA3" w:rsidP="00DD1EA3">
            <w:pPr>
              <w:spacing w:after="0" w:line="240" w:lineRule="auto"/>
              <w:rPr>
                <w:rFonts w:ascii="Calibri" w:eastAsia="Times New Roman" w:hAnsi="Calibri" w:cs="Calibri"/>
                <w:sz w:val="24"/>
                <w:lang w:val="ru-RU"/>
              </w:rPr>
            </w:pPr>
            <w:r w:rsidRPr="0001015B">
              <w:rPr>
                <w:rFonts w:cstheme="minorHAnsi"/>
                <w:sz w:val="24"/>
                <w:szCs w:val="24"/>
                <w:lang w:val="ru-RU"/>
              </w:rPr>
              <w:t>Г</w:t>
            </w:r>
            <w:proofErr w:type="spellStart"/>
            <w:r w:rsidRPr="0001015B">
              <w:rPr>
                <w:rFonts w:cstheme="minorHAnsi"/>
                <w:sz w:val="24"/>
                <w:szCs w:val="24"/>
              </w:rPr>
              <w:t>азоанализатор</w:t>
            </w:r>
            <w:proofErr w:type="spellEnd"/>
            <w:r w:rsidRPr="0001015B">
              <w:rPr>
                <w:rFonts w:cstheme="minorHAnsi"/>
                <w:sz w:val="24"/>
                <w:szCs w:val="24"/>
              </w:rPr>
              <w:t xml:space="preserve"> </w:t>
            </w:r>
            <w:proofErr w:type="spellStart"/>
            <w:r w:rsidRPr="0001015B">
              <w:rPr>
                <w:rFonts w:cstheme="minorHAnsi"/>
                <w:sz w:val="24"/>
                <w:szCs w:val="24"/>
              </w:rPr>
              <w:t>окиси</w:t>
            </w:r>
            <w:proofErr w:type="spellEnd"/>
            <w:r w:rsidRPr="0001015B">
              <w:rPr>
                <w:rFonts w:cstheme="minorHAnsi"/>
                <w:sz w:val="24"/>
                <w:szCs w:val="24"/>
              </w:rPr>
              <w:t xml:space="preserve"> </w:t>
            </w:r>
            <w:proofErr w:type="spellStart"/>
            <w:r w:rsidRPr="0001015B">
              <w:rPr>
                <w:rFonts w:cstheme="minorHAnsi"/>
                <w:sz w:val="24"/>
                <w:szCs w:val="24"/>
              </w:rPr>
              <w:t>углерода</w:t>
            </w:r>
            <w:proofErr w:type="spellEnd"/>
          </w:p>
        </w:tc>
      </w:tr>
      <w:tr w:rsidR="00DD1EA3" w:rsidRPr="006E3A9E" w14:paraId="04542541" w14:textId="77777777" w:rsidTr="00DD1EA3">
        <w:trPr>
          <w:trHeight w:val="1331"/>
          <w:jc w:val="center"/>
        </w:trPr>
        <w:tc>
          <w:tcPr>
            <w:tcW w:w="2943" w:type="dxa"/>
            <w:vMerge/>
            <w:shd w:val="clear" w:color="auto" w:fill="auto"/>
          </w:tcPr>
          <w:p w14:paraId="5E29D4A2" w14:textId="77777777" w:rsidR="00DD1EA3" w:rsidRPr="006E3A9E" w:rsidRDefault="00DD1EA3" w:rsidP="00DD1EA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05CF3A33" w14:textId="75394B81"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 xml:space="preserve">Emergency contact </w:t>
            </w:r>
          </w:p>
        </w:tc>
        <w:tc>
          <w:tcPr>
            <w:tcW w:w="4872" w:type="dxa"/>
            <w:shd w:val="clear" w:color="auto" w:fill="auto"/>
            <w:vAlign w:val="center"/>
          </w:tcPr>
          <w:p w14:paraId="79F866DA" w14:textId="32128861"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A person such as a family member or friend who should be contacted in case of an emergency.</w:t>
            </w:r>
          </w:p>
        </w:tc>
        <w:tc>
          <w:tcPr>
            <w:tcW w:w="2901" w:type="dxa"/>
            <w:shd w:val="clear" w:color="auto" w:fill="auto"/>
            <w:vAlign w:val="center"/>
          </w:tcPr>
          <w:p w14:paraId="498EBF77" w14:textId="0C06B61A" w:rsidR="00DD1EA3" w:rsidRPr="006E3A9E" w:rsidRDefault="00DD1EA3" w:rsidP="00DD1EA3">
            <w:pPr>
              <w:spacing w:after="0" w:line="240" w:lineRule="auto"/>
              <w:rPr>
                <w:rFonts w:ascii="Calibri" w:eastAsia="Times New Roman" w:hAnsi="Calibri" w:cs="Calibri"/>
                <w:sz w:val="24"/>
                <w:lang w:val="ru-RU"/>
              </w:rPr>
            </w:pPr>
            <w:r w:rsidRPr="0001015B">
              <w:rPr>
                <w:rFonts w:cstheme="minorHAnsi"/>
                <w:sz w:val="24"/>
                <w:szCs w:val="24"/>
                <w:lang w:val="ru-RU"/>
              </w:rPr>
              <w:t xml:space="preserve">Контактное лицо для экстренной связи </w:t>
            </w:r>
          </w:p>
        </w:tc>
      </w:tr>
      <w:tr w:rsidR="00DD1EA3" w:rsidRPr="006E3A9E" w14:paraId="67F8512B" w14:textId="77777777" w:rsidTr="00DD1EA3">
        <w:trPr>
          <w:trHeight w:val="1331"/>
          <w:jc w:val="center"/>
        </w:trPr>
        <w:tc>
          <w:tcPr>
            <w:tcW w:w="2943" w:type="dxa"/>
            <w:vMerge/>
            <w:shd w:val="clear" w:color="auto" w:fill="auto"/>
          </w:tcPr>
          <w:p w14:paraId="5CF4CFB7" w14:textId="77777777" w:rsidR="00DD1EA3" w:rsidRPr="006E3A9E" w:rsidRDefault="00DD1EA3" w:rsidP="00DD1EA3">
            <w:pPr>
              <w:spacing w:after="0" w:line="240" w:lineRule="auto"/>
              <w:jc w:val="center"/>
              <w:rPr>
                <w:rFonts w:ascii="Calibri" w:eastAsia="Times New Roman" w:hAnsi="Calibri" w:cs="Calibri"/>
                <w:b/>
                <w:bCs/>
                <w:sz w:val="24"/>
                <w:szCs w:val="24"/>
              </w:rPr>
            </w:pPr>
          </w:p>
        </w:tc>
        <w:tc>
          <w:tcPr>
            <w:tcW w:w="3892" w:type="dxa"/>
            <w:shd w:val="clear" w:color="auto" w:fill="auto"/>
            <w:vAlign w:val="center"/>
          </w:tcPr>
          <w:p w14:paraId="36D1938C" w14:textId="0D3048B2" w:rsidR="00DD1EA3" w:rsidRPr="006E3A9E" w:rsidRDefault="00DD1EA3" w:rsidP="00DD1EA3">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Emergency services</w:t>
            </w:r>
          </w:p>
        </w:tc>
        <w:tc>
          <w:tcPr>
            <w:tcW w:w="4872" w:type="dxa"/>
            <w:shd w:val="clear" w:color="auto" w:fill="auto"/>
            <w:vAlign w:val="center"/>
          </w:tcPr>
          <w:p w14:paraId="21162333" w14:textId="10617C9B" w:rsidR="00DD1EA3" w:rsidRPr="006E3A9E" w:rsidRDefault="00DD1EA3" w:rsidP="00DD1EA3">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Public organizations or government entities that respond to and deal with emergencies when they occur, especially those that provide police, ambulance, and firefighting services.</w:t>
            </w:r>
          </w:p>
        </w:tc>
        <w:tc>
          <w:tcPr>
            <w:tcW w:w="2901" w:type="dxa"/>
            <w:shd w:val="clear" w:color="auto" w:fill="auto"/>
            <w:vAlign w:val="center"/>
          </w:tcPr>
          <w:p w14:paraId="69511DFD" w14:textId="06F5F2AC" w:rsidR="00DD1EA3" w:rsidRPr="006E3A9E" w:rsidRDefault="00DD1EA3" w:rsidP="00DD1EA3">
            <w:pPr>
              <w:spacing w:after="0" w:line="240" w:lineRule="auto"/>
              <w:rPr>
                <w:rFonts w:ascii="Calibri" w:eastAsia="Times New Roman" w:hAnsi="Calibri" w:cs="Calibri"/>
                <w:sz w:val="24"/>
                <w:lang w:val="ru-RU"/>
              </w:rPr>
            </w:pPr>
            <w:r w:rsidRPr="006E3A9E">
              <w:rPr>
                <w:rFonts w:ascii="Calibri" w:eastAsia="Times New Roman" w:hAnsi="Calibri" w:cs="Calibri"/>
                <w:sz w:val="24"/>
                <w:lang w:val="ru-RU"/>
              </w:rPr>
              <w:t>Службы спасения</w:t>
            </w:r>
          </w:p>
        </w:tc>
      </w:tr>
      <w:tr w:rsidR="006E3A9E" w:rsidRPr="006E3A9E" w14:paraId="1ACAC07B" w14:textId="7E7080E0" w:rsidTr="00DD1EA3">
        <w:trPr>
          <w:trHeight w:val="630"/>
          <w:jc w:val="center"/>
        </w:trPr>
        <w:tc>
          <w:tcPr>
            <w:tcW w:w="2943" w:type="dxa"/>
            <w:vMerge/>
            <w:vAlign w:val="center"/>
            <w:hideMark/>
          </w:tcPr>
          <w:p w14:paraId="56AD96F3" w14:textId="77777777" w:rsidR="002E2CCA" w:rsidRPr="006E3A9E" w:rsidRDefault="002E2CCA" w:rsidP="002E2CCA">
            <w:pPr>
              <w:spacing w:after="0" w:line="240" w:lineRule="auto"/>
              <w:rPr>
                <w:rFonts w:ascii="Calibri" w:eastAsia="Times New Roman" w:hAnsi="Calibri" w:cs="Calibri"/>
                <w:b/>
                <w:bCs/>
                <w:sz w:val="24"/>
                <w:szCs w:val="24"/>
                <w:lang w:val="ru-RU"/>
              </w:rPr>
            </w:pPr>
          </w:p>
        </w:tc>
        <w:tc>
          <w:tcPr>
            <w:tcW w:w="3892" w:type="dxa"/>
            <w:shd w:val="clear" w:color="auto" w:fill="auto"/>
            <w:vAlign w:val="center"/>
            <w:hideMark/>
          </w:tcPr>
          <w:p w14:paraId="5C84C8E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Fire Department</w:t>
            </w:r>
          </w:p>
        </w:tc>
        <w:tc>
          <w:tcPr>
            <w:tcW w:w="4872" w:type="dxa"/>
            <w:shd w:val="clear" w:color="auto" w:fill="auto"/>
            <w:vAlign w:val="center"/>
            <w:hideMark/>
          </w:tcPr>
          <w:p w14:paraId="6D1D5ECD" w14:textId="5A59400F"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emergency service dedicated to responding to unintentional, destructive fires</w:t>
            </w:r>
          </w:p>
        </w:tc>
        <w:tc>
          <w:tcPr>
            <w:tcW w:w="2901" w:type="dxa"/>
            <w:shd w:val="clear" w:color="auto" w:fill="auto"/>
            <w:vAlign w:val="center"/>
          </w:tcPr>
          <w:p w14:paraId="3D0D0E22" w14:textId="7AB939F4" w:rsidR="00850C0C" w:rsidRPr="006E3A9E" w:rsidDel="006018CD" w:rsidRDefault="00850C0C" w:rsidP="00047EEC">
            <w:pPr>
              <w:spacing w:after="0" w:line="240" w:lineRule="auto"/>
              <w:rPr>
                <w:rFonts w:ascii="Calibri" w:eastAsia="Times New Roman" w:hAnsi="Calibri" w:cs="Calibri"/>
                <w:sz w:val="24"/>
                <w:szCs w:val="24"/>
                <w:lang w:val="ru-RU"/>
              </w:rPr>
            </w:pPr>
            <w:r w:rsidRPr="006E3A9E">
              <w:rPr>
                <w:rFonts w:ascii="Calibri" w:eastAsia="Times New Roman" w:hAnsi="Calibri" w:cs="Calibri"/>
                <w:sz w:val="24"/>
                <w:lang w:val="ru-RU"/>
              </w:rPr>
              <w:t>Пожарная служба</w:t>
            </w:r>
          </w:p>
        </w:tc>
      </w:tr>
      <w:tr w:rsidR="00DD1EA3" w:rsidRPr="006E3A9E" w14:paraId="558C787B" w14:textId="77777777" w:rsidTr="00DD1EA3">
        <w:trPr>
          <w:trHeight w:val="630"/>
          <w:jc w:val="center"/>
        </w:trPr>
        <w:tc>
          <w:tcPr>
            <w:tcW w:w="2943" w:type="dxa"/>
            <w:vMerge/>
            <w:vAlign w:val="center"/>
          </w:tcPr>
          <w:p w14:paraId="56CDE29B" w14:textId="77777777" w:rsidR="00DD1EA3" w:rsidRPr="006E3A9E" w:rsidRDefault="00DD1EA3" w:rsidP="00DD1EA3">
            <w:pPr>
              <w:spacing w:after="0" w:line="240" w:lineRule="auto"/>
              <w:rPr>
                <w:rFonts w:ascii="Calibri" w:eastAsia="Times New Roman" w:hAnsi="Calibri" w:cs="Calibri"/>
                <w:b/>
                <w:bCs/>
                <w:sz w:val="24"/>
                <w:szCs w:val="24"/>
                <w:lang w:val="ru-RU"/>
              </w:rPr>
            </w:pPr>
          </w:p>
        </w:tc>
        <w:tc>
          <w:tcPr>
            <w:tcW w:w="3892" w:type="dxa"/>
            <w:shd w:val="clear" w:color="auto" w:fill="auto"/>
            <w:vAlign w:val="center"/>
          </w:tcPr>
          <w:p w14:paraId="337B4228" w14:textId="183B7E60"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Fire extinguisher</w:t>
            </w:r>
          </w:p>
        </w:tc>
        <w:tc>
          <w:tcPr>
            <w:tcW w:w="4872" w:type="dxa"/>
            <w:shd w:val="clear" w:color="auto" w:fill="auto"/>
            <w:vAlign w:val="center"/>
          </w:tcPr>
          <w:p w14:paraId="1AA5B6F3" w14:textId="3D6BFA8C"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A fire extinguisher is a handheld device usually filled with a dry or wet chemical used to extinguish or control small fires.</w:t>
            </w:r>
          </w:p>
        </w:tc>
        <w:tc>
          <w:tcPr>
            <w:tcW w:w="2901" w:type="dxa"/>
            <w:shd w:val="clear" w:color="auto" w:fill="auto"/>
            <w:vAlign w:val="center"/>
          </w:tcPr>
          <w:p w14:paraId="62684784" w14:textId="7277A63F" w:rsidR="00DD1EA3" w:rsidRPr="006E3A9E" w:rsidRDefault="00DD1EA3" w:rsidP="00DD1EA3">
            <w:pPr>
              <w:spacing w:after="0" w:line="240" w:lineRule="auto"/>
              <w:rPr>
                <w:rFonts w:ascii="Calibri" w:eastAsia="Times New Roman" w:hAnsi="Calibri" w:cs="Calibri"/>
                <w:sz w:val="24"/>
                <w:lang w:val="ru-RU"/>
              </w:rPr>
            </w:pPr>
            <w:proofErr w:type="spellStart"/>
            <w:r w:rsidRPr="0001015B">
              <w:rPr>
                <w:rFonts w:cstheme="minorHAnsi"/>
                <w:sz w:val="24"/>
                <w:szCs w:val="24"/>
              </w:rPr>
              <w:t>Огнетушитель</w:t>
            </w:r>
            <w:proofErr w:type="spellEnd"/>
          </w:p>
        </w:tc>
      </w:tr>
      <w:tr w:rsidR="006E3A9E" w:rsidRPr="006E3A9E" w14:paraId="147E6AFA" w14:textId="38E3F276" w:rsidTr="00DD1EA3">
        <w:trPr>
          <w:trHeight w:val="1880"/>
          <w:jc w:val="center"/>
        </w:trPr>
        <w:tc>
          <w:tcPr>
            <w:tcW w:w="2943" w:type="dxa"/>
            <w:vMerge/>
            <w:vAlign w:val="center"/>
            <w:hideMark/>
          </w:tcPr>
          <w:p w14:paraId="6F46F8A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0BD69C6"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Life insurance</w:t>
            </w:r>
          </w:p>
        </w:tc>
        <w:tc>
          <w:tcPr>
            <w:tcW w:w="4872" w:type="dxa"/>
            <w:shd w:val="clear" w:color="auto" w:fill="auto"/>
            <w:vAlign w:val="center"/>
            <w:hideMark/>
          </w:tcPr>
          <w:p w14:paraId="4D8F7B6A"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901" w:type="dxa"/>
            <w:shd w:val="clear" w:color="auto" w:fill="auto"/>
            <w:vAlign w:val="center"/>
          </w:tcPr>
          <w:p w14:paraId="1BD976FB" w14:textId="73B137E5"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Страхование</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жизни</w:t>
            </w:r>
            <w:proofErr w:type="spellEnd"/>
          </w:p>
        </w:tc>
      </w:tr>
      <w:tr w:rsidR="00DD1EA3" w:rsidRPr="006E3A9E" w14:paraId="4C66D753" w14:textId="77777777" w:rsidTr="00DD1EA3">
        <w:trPr>
          <w:trHeight w:val="620"/>
          <w:jc w:val="center"/>
        </w:trPr>
        <w:tc>
          <w:tcPr>
            <w:tcW w:w="2943" w:type="dxa"/>
            <w:vMerge/>
            <w:vAlign w:val="center"/>
          </w:tcPr>
          <w:p w14:paraId="3117952C" w14:textId="77777777" w:rsidR="00DD1EA3" w:rsidRPr="006E3A9E" w:rsidRDefault="00DD1EA3" w:rsidP="00DD1EA3">
            <w:pPr>
              <w:spacing w:after="0" w:line="240" w:lineRule="auto"/>
              <w:rPr>
                <w:rFonts w:ascii="Calibri" w:eastAsia="Times New Roman" w:hAnsi="Calibri" w:cs="Calibri"/>
                <w:b/>
                <w:bCs/>
                <w:sz w:val="24"/>
                <w:szCs w:val="24"/>
              </w:rPr>
            </w:pPr>
          </w:p>
        </w:tc>
        <w:tc>
          <w:tcPr>
            <w:tcW w:w="3892" w:type="dxa"/>
            <w:shd w:val="clear" w:color="auto" w:fill="auto"/>
            <w:vAlign w:val="center"/>
          </w:tcPr>
          <w:p w14:paraId="70C28F00" w14:textId="23EF6775"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Paramedics / Emergency Medical Technicians (EMTs)</w:t>
            </w:r>
          </w:p>
        </w:tc>
        <w:tc>
          <w:tcPr>
            <w:tcW w:w="4872" w:type="dxa"/>
            <w:shd w:val="clear" w:color="auto" w:fill="auto"/>
            <w:vAlign w:val="center"/>
          </w:tcPr>
          <w:p w14:paraId="72F4E0EB" w14:textId="3260C0FB"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901" w:type="dxa"/>
            <w:shd w:val="clear" w:color="auto" w:fill="auto"/>
            <w:vAlign w:val="center"/>
          </w:tcPr>
          <w:p w14:paraId="37658332" w14:textId="44D82FFB" w:rsidR="00DD1EA3" w:rsidRPr="006E3A9E" w:rsidRDefault="00DD1EA3" w:rsidP="00DD1EA3">
            <w:pPr>
              <w:spacing w:after="0" w:line="240" w:lineRule="auto"/>
              <w:rPr>
                <w:rFonts w:ascii="Calibri" w:eastAsia="Times New Roman" w:hAnsi="Calibri" w:cs="Calibri"/>
                <w:sz w:val="24"/>
              </w:rPr>
            </w:pPr>
            <w:r w:rsidRPr="0001015B">
              <w:rPr>
                <w:rFonts w:cstheme="minorHAnsi"/>
                <w:sz w:val="24"/>
                <w:szCs w:val="24"/>
                <w:lang w:val="ru-RU"/>
              </w:rPr>
              <w:t>Парамедики / специалисты по оказанию неотложной медицинской помощи (</w:t>
            </w:r>
            <w:r w:rsidRPr="0001015B">
              <w:rPr>
                <w:rFonts w:cstheme="minorHAnsi"/>
                <w:sz w:val="24"/>
                <w:szCs w:val="24"/>
              </w:rPr>
              <w:t>EMT</w:t>
            </w:r>
            <w:r w:rsidRPr="0001015B">
              <w:rPr>
                <w:rFonts w:cstheme="minorHAnsi"/>
                <w:sz w:val="24"/>
                <w:szCs w:val="24"/>
                <w:lang w:val="ru-RU"/>
              </w:rPr>
              <w:t>)</w:t>
            </w:r>
          </w:p>
        </w:tc>
      </w:tr>
      <w:tr w:rsidR="006E3A9E" w:rsidRPr="006E3A9E" w14:paraId="07368C97" w14:textId="00B6340F" w:rsidTr="00DD1EA3">
        <w:trPr>
          <w:trHeight w:val="620"/>
          <w:jc w:val="center"/>
        </w:trPr>
        <w:tc>
          <w:tcPr>
            <w:tcW w:w="2943" w:type="dxa"/>
            <w:vMerge/>
            <w:vAlign w:val="center"/>
            <w:hideMark/>
          </w:tcPr>
          <w:p w14:paraId="50DAA7A6"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6F5E794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Police</w:t>
            </w:r>
          </w:p>
        </w:tc>
        <w:tc>
          <w:tcPr>
            <w:tcW w:w="4872" w:type="dxa"/>
            <w:shd w:val="clear" w:color="auto" w:fill="auto"/>
            <w:vAlign w:val="center"/>
            <w:hideMark/>
          </w:tcPr>
          <w:p w14:paraId="16604B54" w14:textId="6420592C"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An emergency service which handles crime and law enforcement.</w:t>
            </w:r>
          </w:p>
        </w:tc>
        <w:tc>
          <w:tcPr>
            <w:tcW w:w="2901" w:type="dxa"/>
            <w:shd w:val="clear" w:color="auto" w:fill="auto"/>
            <w:vAlign w:val="center"/>
          </w:tcPr>
          <w:p w14:paraId="68F7D1C1" w14:textId="70BA390F" w:rsidR="002E2CCA" w:rsidRPr="006E3A9E" w:rsidDel="006018CD" w:rsidRDefault="002E2CCA" w:rsidP="00047EEC">
            <w:pPr>
              <w:spacing w:after="0" w:line="240" w:lineRule="auto"/>
              <w:rPr>
                <w:rFonts w:ascii="Calibri" w:eastAsia="Times New Roman" w:hAnsi="Calibri" w:cs="Calibri"/>
                <w:sz w:val="24"/>
                <w:szCs w:val="24"/>
              </w:rPr>
            </w:pPr>
            <w:r w:rsidRPr="006E3A9E">
              <w:rPr>
                <w:rFonts w:ascii="Calibri" w:eastAsia="Times New Roman" w:hAnsi="Calibri" w:cs="Calibri"/>
                <w:sz w:val="24"/>
              </w:rPr>
              <w:t>​</w:t>
            </w:r>
            <w:proofErr w:type="spellStart"/>
            <w:r w:rsidRPr="006E3A9E">
              <w:rPr>
                <w:rFonts w:ascii="Calibri" w:eastAsia="Times New Roman" w:hAnsi="Calibri" w:cs="Calibri"/>
                <w:sz w:val="24"/>
              </w:rPr>
              <w:t>Полиция</w:t>
            </w:r>
            <w:proofErr w:type="spellEnd"/>
          </w:p>
        </w:tc>
      </w:tr>
      <w:tr w:rsidR="00DD1EA3" w:rsidRPr="006E3A9E" w14:paraId="7969ADEA" w14:textId="77777777" w:rsidTr="00DD1EA3">
        <w:trPr>
          <w:trHeight w:val="620"/>
          <w:jc w:val="center"/>
        </w:trPr>
        <w:tc>
          <w:tcPr>
            <w:tcW w:w="2943" w:type="dxa"/>
            <w:vMerge/>
            <w:vAlign w:val="center"/>
          </w:tcPr>
          <w:p w14:paraId="3876BC5B" w14:textId="77777777" w:rsidR="00DD1EA3" w:rsidRPr="006E3A9E" w:rsidRDefault="00DD1EA3" w:rsidP="00DD1EA3">
            <w:pPr>
              <w:spacing w:after="0" w:line="240" w:lineRule="auto"/>
              <w:rPr>
                <w:rFonts w:ascii="Calibri" w:eastAsia="Times New Roman" w:hAnsi="Calibri" w:cs="Calibri"/>
                <w:b/>
                <w:bCs/>
                <w:sz w:val="24"/>
                <w:szCs w:val="24"/>
              </w:rPr>
            </w:pPr>
          </w:p>
        </w:tc>
        <w:tc>
          <w:tcPr>
            <w:tcW w:w="3892" w:type="dxa"/>
            <w:shd w:val="clear" w:color="auto" w:fill="auto"/>
            <w:vAlign w:val="center"/>
          </w:tcPr>
          <w:p w14:paraId="3E24B950" w14:textId="437593F8"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Poison Control</w:t>
            </w:r>
          </w:p>
        </w:tc>
        <w:tc>
          <w:tcPr>
            <w:tcW w:w="4872" w:type="dxa"/>
            <w:shd w:val="clear" w:color="auto" w:fill="auto"/>
            <w:vAlign w:val="center"/>
          </w:tcPr>
          <w:p w14:paraId="10BA72BB" w14:textId="77777777" w:rsidR="00DD1EA3" w:rsidRPr="0001015B" w:rsidRDefault="00DD1EA3" w:rsidP="00DD1EA3">
            <w:pPr>
              <w:rPr>
                <w:rFonts w:cstheme="minorHAnsi"/>
                <w:sz w:val="24"/>
                <w:szCs w:val="24"/>
              </w:rPr>
            </w:pPr>
            <w:r w:rsidRPr="0001015B">
              <w:rPr>
                <w:rFonts w:cstheme="minorHAnsi"/>
                <w:sz w:val="24"/>
                <w:szCs w:val="24"/>
              </w:rPr>
              <w:t xml:space="preserve">A medical service that provides immediate, free, and expert treatment advice and assistance over the phone in case of exposure </w:t>
            </w:r>
            <w:r w:rsidRPr="0001015B">
              <w:rPr>
                <w:rFonts w:cstheme="minorHAnsi"/>
                <w:sz w:val="24"/>
                <w:szCs w:val="24"/>
              </w:rPr>
              <w:lastRenderedPageBreak/>
              <w:t>to poisonous or hazardous substances. Poison control centers answer questions about potential poisons in addition to providing treatment management advice about household products, medicines, pesticides, plants, bites and stings, food poisoning, and fumes.</w:t>
            </w:r>
          </w:p>
          <w:p w14:paraId="21E60C21" w14:textId="5BD0170B" w:rsidR="00DD1EA3" w:rsidRPr="006E3A9E" w:rsidRDefault="00DD1EA3" w:rsidP="00DD1EA3">
            <w:pPr>
              <w:spacing w:after="0" w:line="240" w:lineRule="auto"/>
              <w:rPr>
                <w:rFonts w:ascii="Calibri" w:eastAsia="Times New Roman" w:hAnsi="Calibri" w:cs="Calibri"/>
                <w:sz w:val="24"/>
                <w:szCs w:val="24"/>
              </w:rPr>
            </w:pPr>
            <w:r w:rsidRPr="0001015B">
              <w:rPr>
                <w:rFonts w:cstheme="minorHAnsi"/>
                <w:sz w:val="24"/>
                <w:szCs w:val="24"/>
              </w:rPr>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01015B">
              <w:rPr>
                <w:rFonts w:cstheme="minorHAnsi"/>
                <w:color w:val="202122"/>
                <w:sz w:val="24"/>
                <w:szCs w:val="24"/>
                <w:shd w:val="clear" w:color="auto" w:fill="FFFFFF"/>
              </w:rPr>
              <w:t xml:space="preserve"> </w:t>
            </w:r>
          </w:p>
        </w:tc>
        <w:tc>
          <w:tcPr>
            <w:tcW w:w="2901" w:type="dxa"/>
            <w:shd w:val="clear" w:color="auto" w:fill="auto"/>
            <w:vAlign w:val="center"/>
          </w:tcPr>
          <w:p w14:paraId="116C0E34" w14:textId="5910FA27" w:rsidR="00DD1EA3" w:rsidRPr="006E3A9E" w:rsidRDefault="00DD1EA3" w:rsidP="00DD1EA3">
            <w:pPr>
              <w:spacing w:after="0" w:line="240" w:lineRule="auto"/>
              <w:rPr>
                <w:rFonts w:ascii="Calibri" w:eastAsia="Times New Roman" w:hAnsi="Calibri" w:cs="Calibri"/>
                <w:sz w:val="24"/>
              </w:rPr>
            </w:pPr>
            <w:r w:rsidRPr="0001015B">
              <w:rPr>
                <w:rFonts w:cstheme="minorHAnsi"/>
                <w:sz w:val="24"/>
                <w:szCs w:val="24"/>
                <w:lang w:val="ru-RU"/>
              </w:rPr>
              <w:lastRenderedPageBreak/>
              <w:t xml:space="preserve">Токсикологическая служба </w:t>
            </w:r>
          </w:p>
        </w:tc>
      </w:tr>
      <w:tr w:rsidR="006E3A9E" w:rsidRPr="006E3A9E" w14:paraId="21E0B9C7" w14:textId="0636BCB3" w:rsidTr="00DD1EA3">
        <w:trPr>
          <w:trHeight w:val="917"/>
          <w:jc w:val="center"/>
        </w:trPr>
        <w:tc>
          <w:tcPr>
            <w:tcW w:w="2943" w:type="dxa"/>
            <w:vMerge/>
            <w:vAlign w:val="center"/>
            <w:hideMark/>
          </w:tcPr>
          <w:p w14:paraId="52BC43BD"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1B7F7D0F" w14:textId="25E166BA"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Smoke detector/alarm</w:t>
            </w:r>
          </w:p>
        </w:tc>
        <w:tc>
          <w:tcPr>
            <w:tcW w:w="4872" w:type="dxa"/>
            <w:shd w:val="clear" w:color="auto" w:fill="auto"/>
            <w:vAlign w:val="center"/>
            <w:hideMark/>
          </w:tcPr>
          <w:p w14:paraId="04ED624C"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fire-protection device that automatically detects and gives a warning of the presence of smoke.</w:t>
            </w:r>
          </w:p>
        </w:tc>
        <w:tc>
          <w:tcPr>
            <w:tcW w:w="2901" w:type="dxa"/>
            <w:shd w:val="clear" w:color="auto" w:fill="auto"/>
            <w:vAlign w:val="center"/>
          </w:tcPr>
          <w:p w14:paraId="7CF1C6F6" w14:textId="332BF1CE"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Детектор</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дыма</w:t>
            </w:r>
            <w:proofErr w:type="spellEnd"/>
            <w:r w:rsidRPr="006E3A9E">
              <w:rPr>
                <w:rFonts w:ascii="Calibri" w:eastAsia="Times New Roman" w:hAnsi="Calibri" w:cs="Calibri"/>
                <w:sz w:val="24"/>
              </w:rPr>
              <w:t xml:space="preserve"> / </w:t>
            </w:r>
            <w:proofErr w:type="spellStart"/>
            <w:r w:rsidRPr="006E3A9E">
              <w:rPr>
                <w:rFonts w:ascii="Calibri" w:eastAsia="Times New Roman" w:hAnsi="Calibri" w:cs="Calibri"/>
                <w:sz w:val="24"/>
              </w:rPr>
              <w:t>сигнализация</w:t>
            </w:r>
            <w:proofErr w:type="spellEnd"/>
          </w:p>
        </w:tc>
      </w:tr>
    </w:tbl>
    <w:p w14:paraId="37C076B7" w14:textId="77777777" w:rsidR="00D547B7" w:rsidRDefault="00D547B7"/>
    <w:tbl>
      <w:tblPr>
        <w:tblW w:w="1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901"/>
      </w:tblGrid>
      <w:tr w:rsidR="006E3A9E" w:rsidRPr="006E3A9E" w14:paraId="15398037" w14:textId="66FC52D6" w:rsidTr="00BF4FF6">
        <w:trPr>
          <w:trHeight w:val="800"/>
          <w:jc w:val="center"/>
        </w:trPr>
        <w:tc>
          <w:tcPr>
            <w:tcW w:w="2943" w:type="dxa"/>
            <w:vMerge w:val="restart"/>
            <w:shd w:val="clear" w:color="auto" w:fill="auto"/>
            <w:hideMark/>
          </w:tcPr>
          <w:p w14:paraId="0259767E" w14:textId="77777777" w:rsidR="002E2CCA" w:rsidRPr="006E3A9E" w:rsidRDefault="002E2CCA" w:rsidP="002E2CCA">
            <w:pPr>
              <w:spacing w:after="0" w:line="240" w:lineRule="auto"/>
              <w:jc w:val="center"/>
              <w:rPr>
                <w:rFonts w:ascii="Calibri" w:eastAsia="Times New Roman" w:hAnsi="Calibri" w:cs="Calibri"/>
                <w:b/>
                <w:bCs/>
                <w:sz w:val="24"/>
                <w:szCs w:val="24"/>
              </w:rPr>
            </w:pPr>
          </w:p>
          <w:p w14:paraId="1780A471" w14:textId="257D561D" w:rsidR="00A65C1A" w:rsidRPr="006E3A9E" w:rsidRDefault="002E2CCA" w:rsidP="00D547B7">
            <w:pPr>
              <w:pStyle w:val="Heading2"/>
            </w:pPr>
            <w:bookmarkStart w:id="15" w:name="_Toc137201399"/>
            <w:r w:rsidRPr="006E3A9E">
              <w:t>BUDGETING AND PERSONAL FINANCE</w:t>
            </w:r>
            <w:bookmarkEnd w:id="15"/>
          </w:p>
          <w:p w14:paraId="28107C29" w14:textId="77777777" w:rsidR="00A65C1A" w:rsidRPr="006E3A9E" w:rsidRDefault="00A65C1A" w:rsidP="002E2CCA">
            <w:pPr>
              <w:spacing w:after="0" w:line="240" w:lineRule="auto"/>
              <w:jc w:val="center"/>
              <w:rPr>
                <w:rFonts w:ascii="Calibri" w:eastAsia="Times New Roman" w:hAnsi="Calibri" w:cs="Calibri"/>
                <w:b/>
                <w:bCs/>
                <w:sz w:val="24"/>
                <w:szCs w:val="24"/>
              </w:rPr>
            </w:pPr>
          </w:p>
          <w:p w14:paraId="28D248DD" w14:textId="6B5F5DE7" w:rsidR="00442809" w:rsidRPr="006E3A9E" w:rsidRDefault="00442809" w:rsidP="00A65C1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sz w:val="24"/>
                <w:lang w:val="ru-RU"/>
              </w:rPr>
              <w:t xml:space="preserve">ПЛАНИРОВАНИЕ БЮДЖЕТА И ЛИЧНЫЕ </w:t>
            </w:r>
            <w:r w:rsidR="00DD1EA3" w:rsidRPr="006E3A9E">
              <w:rPr>
                <w:rFonts w:ascii="Calibri" w:eastAsia="Times New Roman" w:hAnsi="Calibri" w:cs="Calibri"/>
                <w:b/>
                <w:sz w:val="24"/>
              </w:rPr>
              <w:t>БЕЗОПАСНОСТЬ</w:t>
            </w:r>
          </w:p>
          <w:p w14:paraId="7AE4272F" w14:textId="3D315180" w:rsidR="002E2CCA" w:rsidRPr="006E3A9E" w:rsidRDefault="002E2CCA" w:rsidP="002E2CCA">
            <w:pPr>
              <w:spacing w:after="0" w:line="240" w:lineRule="auto"/>
              <w:jc w:val="center"/>
              <w:rPr>
                <w:rFonts w:ascii="Calibri" w:eastAsia="Times New Roman" w:hAnsi="Calibri" w:cs="Calibri"/>
                <w:b/>
                <w:bCs/>
                <w:sz w:val="24"/>
                <w:szCs w:val="24"/>
                <w:lang w:val="ru-RU"/>
              </w:rPr>
            </w:pPr>
            <w:r w:rsidRPr="006E3A9E">
              <w:rPr>
                <w:rFonts w:ascii="Calibri" w:eastAsia="Times New Roman" w:hAnsi="Calibri" w:cs="Calibri"/>
                <w:b/>
                <w:bCs/>
                <w:sz w:val="24"/>
                <w:szCs w:val="24"/>
                <w:lang w:val="ru-RU"/>
              </w:rPr>
              <w:t xml:space="preserve"> </w:t>
            </w:r>
          </w:p>
          <w:p w14:paraId="28E38DDD" w14:textId="6BC8369D" w:rsidR="002E2CCA" w:rsidRPr="006E3A9E" w:rsidRDefault="002E2CCA" w:rsidP="002E2CCA">
            <w:pPr>
              <w:spacing w:after="0" w:line="240" w:lineRule="auto"/>
              <w:jc w:val="center"/>
              <w:rPr>
                <w:rFonts w:ascii="Calibri" w:eastAsia="Times New Roman" w:hAnsi="Calibri" w:cs="Calibri"/>
                <w:b/>
                <w:bCs/>
                <w:sz w:val="24"/>
                <w:szCs w:val="24"/>
                <w:lang w:val="ru-RU"/>
              </w:rPr>
            </w:pPr>
          </w:p>
        </w:tc>
        <w:tc>
          <w:tcPr>
            <w:tcW w:w="3892" w:type="dxa"/>
            <w:shd w:val="clear" w:color="auto" w:fill="auto"/>
            <w:vAlign w:val="center"/>
            <w:hideMark/>
          </w:tcPr>
          <w:p w14:paraId="3CC6229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Automated Teller Machine (ATM)</w:t>
            </w:r>
          </w:p>
        </w:tc>
        <w:tc>
          <w:tcPr>
            <w:tcW w:w="4872" w:type="dxa"/>
            <w:shd w:val="clear" w:color="auto" w:fill="auto"/>
            <w:vAlign w:val="center"/>
            <w:hideMark/>
          </w:tcPr>
          <w:p w14:paraId="1829C364"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 xml:space="preserve"> An electronic banking outlet that allows customers to complete basic transactions without the aid of a branch representative or teller. Anyone with a credit card or debit card can access most ATMs.</w:t>
            </w:r>
          </w:p>
        </w:tc>
        <w:tc>
          <w:tcPr>
            <w:tcW w:w="2901" w:type="dxa"/>
            <w:shd w:val="clear" w:color="auto" w:fill="auto"/>
            <w:vAlign w:val="center"/>
          </w:tcPr>
          <w:p w14:paraId="7902CF0E" w14:textId="17C2FD0D"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Банкомат</w:t>
            </w:r>
            <w:proofErr w:type="spellEnd"/>
            <w:r w:rsidRPr="006E3A9E">
              <w:rPr>
                <w:rFonts w:ascii="Calibri" w:eastAsia="Times New Roman" w:hAnsi="Calibri" w:cs="Calibri"/>
                <w:sz w:val="24"/>
              </w:rPr>
              <w:t> (ATM)</w:t>
            </w:r>
          </w:p>
        </w:tc>
      </w:tr>
      <w:tr w:rsidR="006E3A9E" w:rsidRPr="006E3A9E" w14:paraId="62FE3667" w14:textId="7BCE3AD4" w:rsidTr="00BF4FF6">
        <w:trPr>
          <w:trHeight w:val="1260"/>
          <w:jc w:val="center"/>
        </w:trPr>
        <w:tc>
          <w:tcPr>
            <w:tcW w:w="2943" w:type="dxa"/>
            <w:vMerge/>
            <w:hideMark/>
          </w:tcPr>
          <w:p w14:paraId="59F869E3"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A03143D"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Bank</w:t>
            </w:r>
          </w:p>
        </w:tc>
        <w:tc>
          <w:tcPr>
            <w:tcW w:w="4872" w:type="dxa"/>
            <w:shd w:val="clear" w:color="auto" w:fill="auto"/>
            <w:vAlign w:val="center"/>
            <w:hideMark/>
          </w:tcPr>
          <w:p w14:paraId="532C3BC7"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financial institution licensed to receive deposits and make loans.</w:t>
            </w:r>
          </w:p>
        </w:tc>
        <w:tc>
          <w:tcPr>
            <w:tcW w:w="2901" w:type="dxa"/>
            <w:shd w:val="clear" w:color="auto" w:fill="auto"/>
            <w:vAlign w:val="center"/>
          </w:tcPr>
          <w:p w14:paraId="31B3C2D7" w14:textId="2E729438"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Банк</w:t>
            </w:r>
            <w:proofErr w:type="spellEnd"/>
          </w:p>
        </w:tc>
      </w:tr>
      <w:tr w:rsidR="006E3A9E" w:rsidRPr="006E3A9E" w14:paraId="4AF3937E" w14:textId="3F2D626F" w:rsidTr="00BF4FF6">
        <w:trPr>
          <w:trHeight w:val="1331"/>
          <w:jc w:val="center"/>
        </w:trPr>
        <w:tc>
          <w:tcPr>
            <w:tcW w:w="2943" w:type="dxa"/>
            <w:vMerge/>
            <w:hideMark/>
          </w:tcPr>
          <w:p w14:paraId="230B2D81"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7EDD66A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Budget/Financial planning</w:t>
            </w:r>
          </w:p>
        </w:tc>
        <w:tc>
          <w:tcPr>
            <w:tcW w:w="4872" w:type="dxa"/>
            <w:shd w:val="clear" w:color="auto" w:fill="auto"/>
            <w:vAlign w:val="center"/>
            <w:hideMark/>
          </w:tcPr>
          <w:p w14:paraId="0EB82F19"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comprehensive evaluation of an individual's current pay and future financial state by using current known variables to predict future income, asset values and withdrawal plans.</w:t>
            </w:r>
          </w:p>
        </w:tc>
        <w:tc>
          <w:tcPr>
            <w:tcW w:w="2901" w:type="dxa"/>
            <w:shd w:val="clear" w:color="auto" w:fill="auto"/>
            <w:vAlign w:val="center"/>
          </w:tcPr>
          <w:p w14:paraId="4B260741" w14:textId="7CAD0088"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Планирование</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бюджета</w:t>
            </w:r>
            <w:proofErr w:type="spellEnd"/>
            <w:r w:rsidRPr="006E3A9E">
              <w:rPr>
                <w:rFonts w:ascii="Calibri" w:eastAsia="Times New Roman" w:hAnsi="Calibri" w:cs="Calibri"/>
                <w:sz w:val="24"/>
              </w:rPr>
              <w:t>/</w:t>
            </w:r>
            <w:proofErr w:type="spellStart"/>
            <w:r w:rsidRPr="006E3A9E">
              <w:rPr>
                <w:rFonts w:ascii="Calibri" w:eastAsia="Times New Roman" w:hAnsi="Calibri" w:cs="Calibri"/>
                <w:sz w:val="24"/>
              </w:rPr>
              <w:t>финансов</w:t>
            </w:r>
            <w:proofErr w:type="spellEnd"/>
          </w:p>
        </w:tc>
      </w:tr>
      <w:tr w:rsidR="007904B1" w:rsidRPr="006E3A9E" w14:paraId="312CBFED" w14:textId="77777777" w:rsidTr="00BF4FF6">
        <w:trPr>
          <w:trHeight w:val="1160"/>
          <w:jc w:val="center"/>
        </w:trPr>
        <w:tc>
          <w:tcPr>
            <w:tcW w:w="2943" w:type="dxa"/>
            <w:vMerge/>
          </w:tcPr>
          <w:p w14:paraId="76F4B112"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2439F840" w14:textId="58FE8541"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Check</w:t>
            </w:r>
          </w:p>
        </w:tc>
        <w:tc>
          <w:tcPr>
            <w:tcW w:w="4872" w:type="dxa"/>
            <w:shd w:val="clear" w:color="auto" w:fill="auto"/>
            <w:vAlign w:val="center"/>
          </w:tcPr>
          <w:p w14:paraId="5EF57AB4" w14:textId="374AEDFF"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A check is a document that orders a bank to pay a specific amount of money from a person's account to the person in whose name the check has been issued. A check may be used to pay expenses such as utilities, rent, etc.</w:t>
            </w:r>
          </w:p>
        </w:tc>
        <w:tc>
          <w:tcPr>
            <w:tcW w:w="2901" w:type="dxa"/>
            <w:shd w:val="clear" w:color="auto" w:fill="auto"/>
            <w:vAlign w:val="center"/>
          </w:tcPr>
          <w:p w14:paraId="0A7121DD" w14:textId="5099323E" w:rsidR="007904B1" w:rsidRPr="006E3A9E" w:rsidRDefault="007904B1" w:rsidP="007904B1">
            <w:pPr>
              <w:spacing w:after="0" w:line="240" w:lineRule="auto"/>
              <w:rPr>
                <w:rFonts w:ascii="Calibri" w:eastAsia="Times New Roman" w:hAnsi="Calibri" w:cs="Calibri"/>
                <w:sz w:val="24"/>
              </w:rPr>
            </w:pPr>
            <w:proofErr w:type="spellStart"/>
            <w:r w:rsidRPr="0001015B">
              <w:rPr>
                <w:rFonts w:cstheme="minorHAnsi"/>
                <w:sz w:val="24"/>
                <w:szCs w:val="24"/>
              </w:rPr>
              <w:t>Чек</w:t>
            </w:r>
            <w:proofErr w:type="spellEnd"/>
          </w:p>
        </w:tc>
      </w:tr>
      <w:tr w:rsidR="007904B1" w:rsidRPr="006E3A9E" w14:paraId="28F7E5E1" w14:textId="77777777" w:rsidTr="00BF4FF6">
        <w:trPr>
          <w:trHeight w:val="1160"/>
          <w:jc w:val="center"/>
        </w:trPr>
        <w:tc>
          <w:tcPr>
            <w:tcW w:w="2943" w:type="dxa"/>
            <w:vMerge/>
          </w:tcPr>
          <w:p w14:paraId="47A969E7"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49508EE5" w14:textId="4DCE9889"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Checking Account</w:t>
            </w:r>
          </w:p>
        </w:tc>
        <w:tc>
          <w:tcPr>
            <w:tcW w:w="4872" w:type="dxa"/>
            <w:shd w:val="clear" w:color="auto" w:fill="auto"/>
            <w:vAlign w:val="center"/>
          </w:tcPr>
          <w:p w14:paraId="3286C813" w14:textId="61F88C39" w:rsidR="007904B1" w:rsidRPr="006E3A9E" w:rsidRDefault="007904B1" w:rsidP="00BF4FF6">
            <w:pPr>
              <w:rPr>
                <w:rFonts w:ascii="Calibri" w:eastAsia="Times New Roman" w:hAnsi="Calibri" w:cs="Calibri"/>
                <w:sz w:val="24"/>
                <w:szCs w:val="24"/>
              </w:rPr>
            </w:pPr>
            <w:r w:rsidRPr="0001015B">
              <w:rPr>
                <w:rFonts w:cstheme="minorHAnsi"/>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2901" w:type="dxa"/>
            <w:shd w:val="clear" w:color="auto" w:fill="auto"/>
            <w:vAlign w:val="center"/>
          </w:tcPr>
          <w:p w14:paraId="672D212B" w14:textId="77777777" w:rsidR="007904B1" w:rsidRPr="0001015B" w:rsidRDefault="007904B1" w:rsidP="007904B1">
            <w:pPr>
              <w:rPr>
                <w:rFonts w:cstheme="minorHAnsi"/>
                <w:sz w:val="24"/>
                <w:szCs w:val="24"/>
              </w:rPr>
            </w:pPr>
            <w:r w:rsidRPr="0001015B">
              <w:rPr>
                <w:rFonts w:cstheme="minorHAnsi"/>
                <w:sz w:val="24"/>
                <w:szCs w:val="24"/>
                <w:lang w:val="ru-RU"/>
              </w:rPr>
              <w:t xml:space="preserve">Текущий </w:t>
            </w:r>
            <w:proofErr w:type="spellStart"/>
            <w:r w:rsidRPr="0001015B">
              <w:rPr>
                <w:rFonts w:cstheme="minorHAnsi"/>
                <w:sz w:val="24"/>
                <w:szCs w:val="24"/>
              </w:rPr>
              <w:t>счет</w:t>
            </w:r>
            <w:proofErr w:type="spellEnd"/>
          </w:p>
          <w:p w14:paraId="77B6556B" w14:textId="77777777" w:rsidR="007904B1" w:rsidRPr="006E3A9E" w:rsidRDefault="007904B1" w:rsidP="007904B1">
            <w:pPr>
              <w:spacing w:after="0" w:line="240" w:lineRule="auto"/>
              <w:rPr>
                <w:rFonts w:ascii="Calibri" w:eastAsia="Times New Roman" w:hAnsi="Calibri" w:cs="Calibri"/>
                <w:sz w:val="24"/>
              </w:rPr>
            </w:pPr>
          </w:p>
        </w:tc>
      </w:tr>
      <w:tr w:rsidR="006E3A9E" w:rsidRPr="006E3A9E" w14:paraId="7E203BF2" w14:textId="0CF114AB" w:rsidTr="00BF4FF6">
        <w:trPr>
          <w:trHeight w:val="1160"/>
          <w:jc w:val="center"/>
        </w:trPr>
        <w:tc>
          <w:tcPr>
            <w:tcW w:w="2943" w:type="dxa"/>
            <w:vMerge/>
            <w:hideMark/>
          </w:tcPr>
          <w:p w14:paraId="7D6E3890"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087CECD1"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w:t>
            </w:r>
          </w:p>
        </w:tc>
        <w:tc>
          <w:tcPr>
            <w:tcW w:w="4872" w:type="dxa"/>
            <w:shd w:val="clear" w:color="auto" w:fill="auto"/>
            <w:vAlign w:val="center"/>
            <w:hideMark/>
          </w:tcPr>
          <w:p w14:paraId="3B95D52F"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contractual agreement in which a borrower receives something of value now and agrees to repay the lender at a later date, generally with interest.</w:t>
            </w:r>
          </w:p>
        </w:tc>
        <w:tc>
          <w:tcPr>
            <w:tcW w:w="2901" w:type="dxa"/>
            <w:shd w:val="clear" w:color="auto" w:fill="auto"/>
            <w:vAlign w:val="center"/>
          </w:tcPr>
          <w:p w14:paraId="17B2A59C" w14:textId="13FA5998"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Кредит</w:t>
            </w:r>
            <w:proofErr w:type="spellEnd"/>
          </w:p>
        </w:tc>
      </w:tr>
      <w:tr w:rsidR="006E3A9E" w:rsidRPr="006E3A9E" w14:paraId="33C50E8D" w14:textId="3B882212" w:rsidTr="00BF4FF6">
        <w:trPr>
          <w:trHeight w:val="1691"/>
          <w:jc w:val="center"/>
        </w:trPr>
        <w:tc>
          <w:tcPr>
            <w:tcW w:w="2943" w:type="dxa"/>
            <w:vMerge/>
            <w:hideMark/>
          </w:tcPr>
          <w:p w14:paraId="35A8A4E2" w14:textId="77777777" w:rsidR="002E2CCA" w:rsidRPr="006E3A9E" w:rsidRDefault="002E2CCA" w:rsidP="002E2CCA">
            <w:pPr>
              <w:spacing w:after="0" w:line="240" w:lineRule="auto"/>
              <w:rPr>
                <w:rFonts w:ascii="Calibri" w:eastAsia="Times New Roman" w:hAnsi="Calibri" w:cs="Calibri"/>
                <w:b/>
                <w:bCs/>
                <w:sz w:val="24"/>
                <w:szCs w:val="24"/>
              </w:rPr>
            </w:pPr>
          </w:p>
        </w:tc>
        <w:tc>
          <w:tcPr>
            <w:tcW w:w="3892" w:type="dxa"/>
            <w:shd w:val="clear" w:color="auto" w:fill="auto"/>
            <w:vAlign w:val="center"/>
            <w:hideMark/>
          </w:tcPr>
          <w:p w14:paraId="21CA3038" w14:textId="7777777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 card</w:t>
            </w:r>
          </w:p>
        </w:tc>
        <w:tc>
          <w:tcPr>
            <w:tcW w:w="4872" w:type="dxa"/>
            <w:shd w:val="clear" w:color="auto" w:fill="auto"/>
            <w:vAlign w:val="center"/>
            <w:hideMark/>
          </w:tcPr>
          <w:p w14:paraId="64A89E12" w14:textId="0D7B7B17" w:rsidR="002E2CCA" w:rsidRPr="006E3A9E" w:rsidRDefault="002E2CCA" w:rsidP="002E2CCA">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2901" w:type="dxa"/>
            <w:shd w:val="clear" w:color="auto" w:fill="auto"/>
            <w:vAlign w:val="center"/>
          </w:tcPr>
          <w:p w14:paraId="708FE28E" w14:textId="064BDD2F" w:rsidR="002E2CCA" w:rsidRPr="006E3A9E" w:rsidRDefault="002E2CCA" w:rsidP="00047EEC">
            <w:pPr>
              <w:spacing w:after="0" w:line="240" w:lineRule="auto"/>
              <w:rPr>
                <w:rFonts w:ascii="Calibri" w:eastAsia="Times New Roman" w:hAnsi="Calibri" w:cs="Calibri"/>
                <w:sz w:val="24"/>
                <w:szCs w:val="24"/>
              </w:rPr>
            </w:pPr>
            <w:proofErr w:type="spellStart"/>
            <w:r w:rsidRPr="006E3A9E">
              <w:rPr>
                <w:rFonts w:ascii="Calibri" w:eastAsia="Times New Roman" w:hAnsi="Calibri" w:cs="Calibri"/>
                <w:sz w:val="24"/>
              </w:rPr>
              <w:t>Кредитная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карта</w:t>
            </w:r>
            <w:proofErr w:type="spellEnd"/>
          </w:p>
        </w:tc>
      </w:tr>
      <w:tr w:rsidR="007904B1" w:rsidRPr="006E3A9E" w14:paraId="2453812A" w14:textId="77777777" w:rsidTr="00BF4FF6">
        <w:trPr>
          <w:trHeight w:val="1275"/>
          <w:jc w:val="center"/>
        </w:trPr>
        <w:tc>
          <w:tcPr>
            <w:tcW w:w="2943" w:type="dxa"/>
            <w:vMerge/>
          </w:tcPr>
          <w:p w14:paraId="3F46648C"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0A8C354A" w14:textId="633B3222" w:rsidR="007904B1" w:rsidRPr="006E3A9E" w:rsidRDefault="007904B1" w:rsidP="007904B1">
            <w:pPr>
              <w:spacing w:after="0" w:line="240" w:lineRule="auto"/>
              <w:rPr>
                <w:rFonts w:ascii="Calibri" w:eastAsia="Times New Roman" w:hAnsi="Calibri" w:cs="Calibri"/>
                <w:sz w:val="24"/>
                <w:szCs w:val="24"/>
              </w:rPr>
            </w:pPr>
            <w:r w:rsidRPr="006E3A9E">
              <w:rPr>
                <w:rFonts w:ascii="Calibri" w:eastAsia="Times New Roman" w:hAnsi="Calibri" w:cs="Calibri"/>
                <w:sz w:val="24"/>
                <w:szCs w:val="24"/>
              </w:rPr>
              <w:t>Credit history</w:t>
            </w:r>
          </w:p>
        </w:tc>
        <w:tc>
          <w:tcPr>
            <w:tcW w:w="4872" w:type="dxa"/>
            <w:shd w:val="clear" w:color="auto" w:fill="auto"/>
            <w:vAlign w:val="center"/>
          </w:tcPr>
          <w:p w14:paraId="3FE516F9" w14:textId="70FF2EB2" w:rsidR="007904B1" w:rsidRPr="008D1883" w:rsidRDefault="007904B1" w:rsidP="007904B1">
            <w:pPr>
              <w:spacing w:after="0" w:line="240" w:lineRule="auto"/>
              <w:rPr>
                <w:rFonts w:eastAsia="Times New Roman" w:cstheme="minorHAnsi"/>
                <w:sz w:val="24"/>
                <w:szCs w:val="24"/>
              </w:rPr>
            </w:pPr>
            <w:r w:rsidRPr="008D1883">
              <w:rPr>
                <w:rFonts w:eastAsia="Times New Roman" w:cstheme="minorHAnsi"/>
                <w:sz w:val="24"/>
                <w:szCs w:val="24"/>
              </w:rPr>
              <w:t>A record of a borrower's repayment of debts. Refugees typically will not have a credit history upon arrival, but timely repayment of the IOM travel loan can help build credit history.</w:t>
            </w:r>
          </w:p>
        </w:tc>
        <w:tc>
          <w:tcPr>
            <w:tcW w:w="2901" w:type="dxa"/>
            <w:shd w:val="clear" w:color="auto" w:fill="auto"/>
            <w:vAlign w:val="center"/>
          </w:tcPr>
          <w:p w14:paraId="52AF260C" w14:textId="08AF5588" w:rsidR="007904B1" w:rsidRPr="006E3A9E" w:rsidRDefault="007904B1" w:rsidP="007904B1">
            <w:pPr>
              <w:spacing w:after="0" w:line="240" w:lineRule="auto"/>
              <w:rPr>
                <w:rFonts w:ascii="Calibri" w:eastAsia="Times New Roman" w:hAnsi="Calibri" w:cs="Calibri"/>
                <w:sz w:val="24"/>
              </w:rPr>
            </w:pPr>
            <w:proofErr w:type="spellStart"/>
            <w:r w:rsidRPr="006E3A9E">
              <w:rPr>
                <w:rFonts w:ascii="Calibri" w:eastAsia="Times New Roman" w:hAnsi="Calibri" w:cs="Calibri"/>
                <w:sz w:val="24"/>
              </w:rPr>
              <w:t>Кредитная</w:t>
            </w:r>
            <w:proofErr w:type="spellEnd"/>
            <w:r w:rsidRPr="006E3A9E">
              <w:rPr>
                <w:rFonts w:ascii="Calibri" w:eastAsia="Times New Roman" w:hAnsi="Calibri" w:cs="Calibri"/>
                <w:sz w:val="24"/>
              </w:rPr>
              <w:t xml:space="preserve"> </w:t>
            </w:r>
            <w:proofErr w:type="spellStart"/>
            <w:r w:rsidRPr="006E3A9E">
              <w:rPr>
                <w:rFonts w:ascii="Calibri" w:eastAsia="Times New Roman" w:hAnsi="Calibri" w:cs="Calibri"/>
                <w:sz w:val="24"/>
              </w:rPr>
              <w:t>история</w:t>
            </w:r>
            <w:proofErr w:type="spellEnd"/>
          </w:p>
        </w:tc>
      </w:tr>
      <w:tr w:rsidR="007904B1" w:rsidRPr="006E3A9E" w14:paraId="70A31F88" w14:textId="77777777" w:rsidTr="00BF4FF6">
        <w:trPr>
          <w:trHeight w:val="1275"/>
          <w:jc w:val="center"/>
        </w:trPr>
        <w:tc>
          <w:tcPr>
            <w:tcW w:w="2943" w:type="dxa"/>
            <w:vMerge/>
          </w:tcPr>
          <w:p w14:paraId="6CE393CA"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71A98D43" w14:textId="1DACC51D"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Debit card</w:t>
            </w:r>
          </w:p>
        </w:tc>
        <w:tc>
          <w:tcPr>
            <w:tcW w:w="4872" w:type="dxa"/>
            <w:shd w:val="clear" w:color="auto" w:fill="auto"/>
            <w:vAlign w:val="center"/>
          </w:tcPr>
          <w:p w14:paraId="109D3E4D" w14:textId="08129FF0" w:rsidR="007904B1" w:rsidRPr="008D1883" w:rsidRDefault="007904B1" w:rsidP="007904B1">
            <w:pPr>
              <w:spacing w:after="0" w:line="240" w:lineRule="auto"/>
              <w:rPr>
                <w:rFonts w:eastAsia="Times New Roman" w:cstheme="minorHAnsi"/>
                <w:sz w:val="24"/>
                <w:szCs w:val="24"/>
              </w:rPr>
            </w:pPr>
            <w:r w:rsidRPr="0001015B">
              <w:rPr>
                <w:rFonts w:cstheme="minorHAnsi"/>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901" w:type="dxa"/>
            <w:shd w:val="clear" w:color="auto" w:fill="auto"/>
            <w:vAlign w:val="center"/>
          </w:tcPr>
          <w:p w14:paraId="7B6BC64B" w14:textId="4D8E68B8" w:rsidR="007904B1" w:rsidRPr="006E3A9E" w:rsidRDefault="007904B1" w:rsidP="007904B1">
            <w:pPr>
              <w:spacing w:after="0" w:line="240" w:lineRule="auto"/>
              <w:rPr>
                <w:rFonts w:ascii="Calibri" w:eastAsia="Times New Roman" w:hAnsi="Calibri" w:cs="Calibri"/>
                <w:sz w:val="24"/>
              </w:rPr>
            </w:pPr>
            <w:proofErr w:type="spellStart"/>
            <w:r w:rsidRPr="0001015B">
              <w:rPr>
                <w:rFonts w:cstheme="minorHAnsi"/>
                <w:sz w:val="24"/>
                <w:szCs w:val="24"/>
              </w:rPr>
              <w:t>Дебетовая</w:t>
            </w:r>
            <w:proofErr w:type="spellEnd"/>
            <w:r w:rsidRPr="0001015B">
              <w:rPr>
                <w:rFonts w:cstheme="minorHAnsi"/>
                <w:sz w:val="24"/>
                <w:szCs w:val="24"/>
              </w:rPr>
              <w:t xml:space="preserve"> </w:t>
            </w:r>
            <w:proofErr w:type="spellStart"/>
            <w:r w:rsidRPr="0001015B">
              <w:rPr>
                <w:rFonts w:cstheme="minorHAnsi"/>
                <w:sz w:val="24"/>
                <w:szCs w:val="24"/>
              </w:rPr>
              <w:t>карта</w:t>
            </w:r>
            <w:proofErr w:type="spellEnd"/>
          </w:p>
        </w:tc>
      </w:tr>
      <w:tr w:rsidR="007904B1" w:rsidRPr="006E3A9E" w14:paraId="510E09CD" w14:textId="77777777" w:rsidTr="00BF4FF6">
        <w:trPr>
          <w:trHeight w:val="971"/>
          <w:jc w:val="center"/>
        </w:trPr>
        <w:tc>
          <w:tcPr>
            <w:tcW w:w="2943" w:type="dxa"/>
            <w:vMerge/>
          </w:tcPr>
          <w:p w14:paraId="760A9717"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0F5350B5" w14:textId="30E95E15"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Electronic payments / online payments</w:t>
            </w:r>
          </w:p>
        </w:tc>
        <w:tc>
          <w:tcPr>
            <w:tcW w:w="4872" w:type="dxa"/>
            <w:shd w:val="clear" w:color="auto" w:fill="auto"/>
            <w:vAlign w:val="center"/>
          </w:tcPr>
          <w:p w14:paraId="0A4BF345" w14:textId="03CB19C8" w:rsidR="007904B1" w:rsidRPr="008D1883" w:rsidRDefault="007904B1" w:rsidP="007904B1">
            <w:pPr>
              <w:spacing w:after="0" w:line="240" w:lineRule="auto"/>
              <w:rPr>
                <w:rFonts w:eastAsia="Times New Roman" w:cstheme="minorHAnsi"/>
                <w:sz w:val="24"/>
                <w:szCs w:val="24"/>
              </w:rPr>
            </w:pPr>
            <w:r w:rsidRPr="0001015B">
              <w:rPr>
                <w:rFonts w:cstheme="minorHAnsi"/>
                <w:sz w:val="24"/>
                <w:szCs w:val="24"/>
              </w:rPr>
              <w:t>Electronic or online payments allow you pay expenses such as utilities online through the utility company’s website.</w:t>
            </w:r>
          </w:p>
        </w:tc>
        <w:tc>
          <w:tcPr>
            <w:tcW w:w="2901" w:type="dxa"/>
            <w:shd w:val="clear" w:color="auto" w:fill="auto"/>
            <w:vAlign w:val="center"/>
          </w:tcPr>
          <w:p w14:paraId="1EC0446F" w14:textId="21A8D271" w:rsidR="007904B1" w:rsidRPr="006E3A9E" w:rsidRDefault="007904B1" w:rsidP="007904B1">
            <w:pPr>
              <w:spacing w:after="0" w:line="240" w:lineRule="auto"/>
              <w:rPr>
                <w:rFonts w:ascii="Calibri" w:eastAsia="Times New Roman" w:hAnsi="Calibri" w:cs="Calibri"/>
                <w:sz w:val="24"/>
              </w:rPr>
            </w:pPr>
            <w:proofErr w:type="spellStart"/>
            <w:r w:rsidRPr="0001015B">
              <w:rPr>
                <w:rFonts w:cstheme="minorHAnsi"/>
                <w:sz w:val="24"/>
                <w:szCs w:val="24"/>
              </w:rPr>
              <w:t>Электронные</w:t>
            </w:r>
            <w:proofErr w:type="spellEnd"/>
            <w:r w:rsidRPr="0001015B">
              <w:rPr>
                <w:rFonts w:cstheme="minorHAnsi"/>
                <w:sz w:val="24"/>
                <w:szCs w:val="24"/>
              </w:rPr>
              <w:t xml:space="preserve"> </w:t>
            </w:r>
            <w:proofErr w:type="spellStart"/>
            <w:r w:rsidRPr="0001015B">
              <w:rPr>
                <w:rFonts w:cstheme="minorHAnsi"/>
                <w:sz w:val="24"/>
                <w:szCs w:val="24"/>
              </w:rPr>
              <w:t>платежи</w:t>
            </w:r>
            <w:proofErr w:type="spellEnd"/>
            <w:r w:rsidRPr="0001015B">
              <w:rPr>
                <w:rFonts w:cstheme="minorHAnsi"/>
                <w:sz w:val="24"/>
                <w:szCs w:val="24"/>
              </w:rPr>
              <w:t xml:space="preserve"> / </w:t>
            </w:r>
            <w:proofErr w:type="spellStart"/>
            <w:r w:rsidRPr="0001015B">
              <w:rPr>
                <w:rFonts w:cstheme="minorHAnsi"/>
                <w:sz w:val="24"/>
                <w:szCs w:val="24"/>
              </w:rPr>
              <w:t>платежи</w:t>
            </w:r>
            <w:proofErr w:type="spellEnd"/>
            <w:r w:rsidRPr="0001015B">
              <w:rPr>
                <w:rFonts w:cstheme="minorHAnsi"/>
                <w:sz w:val="24"/>
                <w:szCs w:val="24"/>
                <w:lang w:val="ru-RU"/>
              </w:rPr>
              <w:t xml:space="preserve"> «онлайн»</w:t>
            </w:r>
          </w:p>
        </w:tc>
      </w:tr>
      <w:tr w:rsidR="007904B1" w:rsidRPr="006E3A9E" w14:paraId="35C95C7C" w14:textId="77777777" w:rsidTr="00BF4FF6">
        <w:trPr>
          <w:trHeight w:val="980"/>
          <w:jc w:val="center"/>
        </w:trPr>
        <w:tc>
          <w:tcPr>
            <w:tcW w:w="2943" w:type="dxa"/>
            <w:vMerge/>
          </w:tcPr>
          <w:p w14:paraId="5F269DD2"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6781732E" w14:textId="33B8D7F1"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Expenses</w:t>
            </w:r>
          </w:p>
        </w:tc>
        <w:tc>
          <w:tcPr>
            <w:tcW w:w="4872" w:type="dxa"/>
            <w:shd w:val="clear" w:color="auto" w:fill="auto"/>
            <w:vAlign w:val="center"/>
          </w:tcPr>
          <w:p w14:paraId="6C2C8925" w14:textId="55411756" w:rsidR="007904B1" w:rsidRPr="008D1883" w:rsidRDefault="007904B1" w:rsidP="007904B1">
            <w:pPr>
              <w:spacing w:after="0" w:line="240" w:lineRule="auto"/>
              <w:rPr>
                <w:rFonts w:eastAsia="Times New Roman" w:cstheme="minorHAnsi"/>
                <w:sz w:val="24"/>
                <w:szCs w:val="24"/>
              </w:rPr>
            </w:pPr>
            <w:r w:rsidRPr="0001015B">
              <w:rPr>
                <w:rFonts w:cstheme="minorHAnsi"/>
                <w:sz w:val="24"/>
                <w:szCs w:val="24"/>
              </w:rPr>
              <w:t>Expenses are costs associated with things such purchasing food for your family, paying bills and utilities, paying rent, maintaining a car, etc.</w:t>
            </w:r>
          </w:p>
        </w:tc>
        <w:tc>
          <w:tcPr>
            <w:tcW w:w="2901" w:type="dxa"/>
            <w:shd w:val="clear" w:color="auto" w:fill="auto"/>
            <w:vAlign w:val="center"/>
          </w:tcPr>
          <w:p w14:paraId="03963DB1" w14:textId="3D290F77" w:rsidR="007904B1" w:rsidRPr="006E3A9E" w:rsidRDefault="007904B1" w:rsidP="007904B1">
            <w:pPr>
              <w:spacing w:after="0" w:line="240" w:lineRule="auto"/>
              <w:rPr>
                <w:rFonts w:ascii="Calibri" w:eastAsia="Times New Roman" w:hAnsi="Calibri" w:cs="Calibri"/>
                <w:sz w:val="24"/>
              </w:rPr>
            </w:pPr>
            <w:proofErr w:type="spellStart"/>
            <w:r w:rsidRPr="0001015B">
              <w:rPr>
                <w:rFonts w:cstheme="minorHAnsi"/>
                <w:sz w:val="24"/>
                <w:szCs w:val="24"/>
              </w:rPr>
              <w:t>Расходы</w:t>
            </w:r>
            <w:proofErr w:type="spellEnd"/>
          </w:p>
        </w:tc>
      </w:tr>
      <w:tr w:rsidR="007904B1" w:rsidRPr="006E3A9E" w14:paraId="25CE2565" w14:textId="77777777" w:rsidTr="00BF4FF6">
        <w:trPr>
          <w:trHeight w:val="1275"/>
          <w:jc w:val="center"/>
        </w:trPr>
        <w:tc>
          <w:tcPr>
            <w:tcW w:w="2943" w:type="dxa"/>
            <w:vMerge/>
          </w:tcPr>
          <w:p w14:paraId="17C58FB8"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11274948" w14:textId="5DA891CE"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Income</w:t>
            </w:r>
          </w:p>
        </w:tc>
        <w:tc>
          <w:tcPr>
            <w:tcW w:w="4872" w:type="dxa"/>
            <w:shd w:val="clear" w:color="auto" w:fill="auto"/>
            <w:vAlign w:val="center"/>
          </w:tcPr>
          <w:p w14:paraId="2B3314EB" w14:textId="14867B89" w:rsidR="007904B1" w:rsidRPr="008D1883" w:rsidRDefault="007904B1" w:rsidP="007904B1">
            <w:pPr>
              <w:rPr>
                <w:rFonts w:eastAsia="Times New Roman" w:cstheme="minorHAnsi"/>
                <w:sz w:val="24"/>
                <w:szCs w:val="24"/>
              </w:rPr>
            </w:pPr>
            <w:r w:rsidRPr="0001015B">
              <w:rPr>
                <w:rFonts w:cstheme="minorHAnsi"/>
                <w:sz w:val="24"/>
                <w:szCs w:val="24"/>
              </w:rPr>
              <w:t>Income refers to the money that a person or entity receives in exchange for their labor or products.</w:t>
            </w:r>
          </w:p>
        </w:tc>
        <w:tc>
          <w:tcPr>
            <w:tcW w:w="2901" w:type="dxa"/>
            <w:shd w:val="clear" w:color="auto" w:fill="auto"/>
            <w:vAlign w:val="center"/>
          </w:tcPr>
          <w:p w14:paraId="61B632F7" w14:textId="75EC3EC8" w:rsidR="007904B1" w:rsidRPr="006E3A9E" w:rsidRDefault="007904B1" w:rsidP="007904B1">
            <w:pPr>
              <w:spacing w:after="0" w:line="240" w:lineRule="auto"/>
              <w:rPr>
                <w:rFonts w:ascii="Calibri" w:eastAsia="Times New Roman" w:hAnsi="Calibri" w:cs="Calibri"/>
                <w:sz w:val="24"/>
              </w:rPr>
            </w:pPr>
            <w:proofErr w:type="spellStart"/>
            <w:r w:rsidRPr="0001015B">
              <w:rPr>
                <w:rFonts w:cstheme="minorHAnsi"/>
                <w:sz w:val="24"/>
                <w:szCs w:val="24"/>
              </w:rPr>
              <w:t>Доходы</w:t>
            </w:r>
            <w:proofErr w:type="spellEnd"/>
          </w:p>
        </w:tc>
      </w:tr>
      <w:tr w:rsidR="007904B1" w:rsidRPr="006E3A9E" w14:paraId="3F1F2683" w14:textId="77777777" w:rsidTr="00BF4FF6">
        <w:trPr>
          <w:trHeight w:val="1275"/>
          <w:jc w:val="center"/>
        </w:trPr>
        <w:tc>
          <w:tcPr>
            <w:tcW w:w="2943" w:type="dxa"/>
            <w:vMerge/>
          </w:tcPr>
          <w:p w14:paraId="5E6CDB99"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11316C27" w14:textId="1F92CD73"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PIN</w:t>
            </w:r>
          </w:p>
        </w:tc>
        <w:tc>
          <w:tcPr>
            <w:tcW w:w="4872" w:type="dxa"/>
            <w:shd w:val="clear" w:color="auto" w:fill="auto"/>
            <w:vAlign w:val="center"/>
          </w:tcPr>
          <w:p w14:paraId="300ED967" w14:textId="5DE0792F" w:rsidR="007904B1" w:rsidRPr="008D1883" w:rsidRDefault="007904B1" w:rsidP="007904B1">
            <w:pPr>
              <w:spacing w:after="0" w:line="240" w:lineRule="auto"/>
              <w:rPr>
                <w:rFonts w:eastAsia="Times New Roman" w:cstheme="minorHAnsi"/>
                <w:sz w:val="24"/>
                <w:szCs w:val="24"/>
              </w:rPr>
            </w:pPr>
            <w:r w:rsidRPr="0001015B">
              <w:rPr>
                <w:rFonts w:cstheme="minorHAnsi"/>
                <w:sz w:val="24"/>
                <w:szCs w:val="24"/>
              </w:rPr>
              <w:t>A personal identification number (PIN) is a numeric passcode used in the process of authenticating a user accessing a system. Debit cards, for example, have PINs that you must input when using the card.</w:t>
            </w:r>
          </w:p>
        </w:tc>
        <w:tc>
          <w:tcPr>
            <w:tcW w:w="2901" w:type="dxa"/>
            <w:shd w:val="clear" w:color="auto" w:fill="auto"/>
            <w:vAlign w:val="center"/>
          </w:tcPr>
          <w:p w14:paraId="44B717F7" w14:textId="0795FA10" w:rsidR="007904B1" w:rsidRPr="006E3A9E" w:rsidRDefault="007904B1" w:rsidP="007904B1">
            <w:pPr>
              <w:spacing w:after="0" w:line="240" w:lineRule="auto"/>
              <w:rPr>
                <w:rFonts w:ascii="Calibri" w:eastAsia="Times New Roman" w:hAnsi="Calibri" w:cs="Calibri"/>
                <w:sz w:val="24"/>
              </w:rPr>
            </w:pPr>
            <w:r w:rsidRPr="0001015B">
              <w:rPr>
                <w:rFonts w:cstheme="minorHAnsi"/>
                <w:sz w:val="24"/>
                <w:szCs w:val="24"/>
                <w:lang w:val="ru-RU"/>
              </w:rPr>
              <w:t xml:space="preserve">ПИН-код </w:t>
            </w:r>
          </w:p>
        </w:tc>
      </w:tr>
      <w:tr w:rsidR="007904B1" w:rsidRPr="006E3A9E" w14:paraId="7D711858" w14:textId="77777777" w:rsidTr="00BF4FF6">
        <w:trPr>
          <w:trHeight w:val="1275"/>
          <w:jc w:val="center"/>
        </w:trPr>
        <w:tc>
          <w:tcPr>
            <w:tcW w:w="2943" w:type="dxa"/>
            <w:vMerge/>
          </w:tcPr>
          <w:p w14:paraId="6A638C3D"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0807DDF9" w14:textId="7540FE62"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 xml:space="preserve">Savings account </w:t>
            </w:r>
          </w:p>
        </w:tc>
        <w:tc>
          <w:tcPr>
            <w:tcW w:w="4872" w:type="dxa"/>
            <w:shd w:val="clear" w:color="auto" w:fill="auto"/>
            <w:vAlign w:val="center"/>
          </w:tcPr>
          <w:p w14:paraId="30DB5CD2" w14:textId="3135DCA4" w:rsidR="007904B1" w:rsidRPr="008D1883" w:rsidRDefault="007904B1" w:rsidP="007904B1">
            <w:pPr>
              <w:rPr>
                <w:rFonts w:eastAsia="Times New Roman" w:cstheme="minorHAnsi"/>
                <w:sz w:val="24"/>
                <w:szCs w:val="24"/>
              </w:rPr>
            </w:pPr>
            <w:r w:rsidRPr="0001015B">
              <w:rPr>
                <w:rFonts w:cstheme="minorHAnsi"/>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2901" w:type="dxa"/>
            <w:shd w:val="clear" w:color="auto" w:fill="auto"/>
            <w:vAlign w:val="center"/>
          </w:tcPr>
          <w:p w14:paraId="6A84A314" w14:textId="7FF5FF39" w:rsidR="007904B1" w:rsidRPr="006E3A9E" w:rsidRDefault="007904B1" w:rsidP="007904B1">
            <w:pPr>
              <w:spacing w:after="0" w:line="240" w:lineRule="auto"/>
              <w:rPr>
                <w:rFonts w:ascii="Calibri" w:eastAsia="Times New Roman" w:hAnsi="Calibri" w:cs="Calibri"/>
                <w:sz w:val="24"/>
              </w:rPr>
            </w:pPr>
            <w:proofErr w:type="spellStart"/>
            <w:r w:rsidRPr="0001015B">
              <w:rPr>
                <w:rFonts w:cstheme="minorHAnsi"/>
                <w:sz w:val="24"/>
                <w:szCs w:val="24"/>
              </w:rPr>
              <w:t>Сберегательный</w:t>
            </w:r>
            <w:proofErr w:type="spellEnd"/>
            <w:r w:rsidRPr="0001015B">
              <w:rPr>
                <w:rFonts w:cstheme="minorHAnsi"/>
                <w:sz w:val="24"/>
                <w:szCs w:val="24"/>
              </w:rPr>
              <w:t xml:space="preserve"> </w:t>
            </w:r>
            <w:proofErr w:type="spellStart"/>
            <w:r w:rsidRPr="0001015B">
              <w:rPr>
                <w:rFonts w:cstheme="minorHAnsi"/>
                <w:sz w:val="24"/>
                <w:szCs w:val="24"/>
              </w:rPr>
              <w:t>счет</w:t>
            </w:r>
            <w:proofErr w:type="spellEnd"/>
            <w:r w:rsidRPr="0001015B">
              <w:rPr>
                <w:rFonts w:cstheme="minorHAnsi"/>
                <w:sz w:val="24"/>
                <w:szCs w:val="24"/>
              </w:rPr>
              <w:t xml:space="preserve"> </w:t>
            </w:r>
          </w:p>
        </w:tc>
      </w:tr>
      <w:tr w:rsidR="007904B1" w:rsidRPr="006E3A9E" w14:paraId="727F89A1" w14:textId="5AF34F81" w:rsidTr="00BF4FF6">
        <w:trPr>
          <w:trHeight w:val="1275"/>
          <w:jc w:val="center"/>
        </w:trPr>
        <w:tc>
          <w:tcPr>
            <w:tcW w:w="2943" w:type="dxa"/>
            <w:vMerge/>
            <w:hideMark/>
          </w:tcPr>
          <w:p w14:paraId="29CC1449" w14:textId="77777777" w:rsidR="007904B1" w:rsidRPr="006E3A9E" w:rsidRDefault="007904B1" w:rsidP="007904B1">
            <w:pPr>
              <w:spacing w:after="0" w:line="240" w:lineRule="auto"/>
              <w:rPr>
                <w:rFonts w:ascii="Calibri" w:eastAsia="Times New Roman" w:hAnsi="Calibri" w:cs="Calibri"/>
                <w:b/>
                <w:bCs/>
                <w:sz w:val="24"/>
                <w:szCs w:val="24"/>
              </w:rPr>
            </w:pPr>
          </w:p>
        </w:tc>
        <w:tc>
          <w:tcPr>
            <w:tcW w:w="3892" w:type="dxa"/>
            <w:shd w:val="clear" w:color="auto" w:fill="auto"/>
            <w:vAlign w:val="center"/>
          </w:tcPr>
          <w:p w14:paraId="1532FEED" w14:textId="1B4D2B5D"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Wire Transfer</w:t>
            </w:r>
          </w:p>
        </w:tc>
        <w:tc>
          <w:tcPr>
            <w:tcW w:w="4872" w:type="dxa"/>
            <w:shd w:val="clear" w:color="auto" w:fill="auto"/>
            <w:vAlign w:val="center"/>
          </w:tcPr>
          <w:p w14:paraId="606A8BBC" w14:textId="49D748BD" w:rsidR="007904B1" w:rsidRPr="006E3A9E" w:rsidRDefault="007904B1" w:rsidP="007904B1">
            <w:pPr>
              <w:rPr>
                <w:rFonts w:ascii="Calibri" w:eastAsia="Times New Roman" w:hAnsi="Calibri" w:cs="Calibri"/>
                <w:sz w:val="24"/>
                <w:szCs w:val="24"/>
              </w:rPr>
            </w:pPr>
            <w:r w:rsidRPr="0001015B">
              <w:rPr>
                <w:rFonts w:cstheme="minorHAnsi"/>
                <w:sz w:val="24"/>
                <w:szCs w:val="24"/>
              </w:rPr>
              <w:t xml:space="preserve">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w:t>
            </w:r>
          </w:p>
        </w:tc>
        <w:tc>
          <w:tcPr>
            <w:tcW w:w="2901" w:type="dxa"/>
            <w:shd w:val="clear" w:color="auto" w:fill="auto"/>
            <w:vAlign w:val="center"/>
          </w:tcPr>
          <w:p w14:paraId="433DF3AF" w14:textId="6BBBEC25" w:rsidR="007904B1" w:rsidRPr="006E3A9E" w:rsidRDefault="007904B1" w:rsidP="007904B1">
            <w:pPr>
              <w:spacing w:after="0" w:line="240" w:lineRule="auto"/>
              <w:rPr>
                <w:rFonts w:ascii="Calibri" w:eastAsia="Times New Roman" w:hAnsi="Calibri" w:cs="Calibri"/>
                <w:sz w:val="24"/>
                <w:szCs w:val="24"/>
              </w:rPr>
            </w:pPr>
            <w:r w:rsidRPr="0001015B">
              <w:rPr>
                <w:rFonts w:cstheme="minorHAnsi"/>
                <w:sz w:val="24"/>
                <w:szCs w:val="24"/>
              </w:rPr>
              <w:t>Б</w:t>
            </w:r>
            <w:r w:rsidRPr="0001015B">
              <w:rPr>
                <w:rFonts w:cstheme="minorHAnsi"/>
                <w:sz w:val="24"/>
                <w:szCs w:val="24"/>
                <w:lang w:val="ru-RU"/>
              </w:rPr>
              <w:t xml:space="preserve">езналичный денежный </w:t>
            </w:r>
            <w:proofErr w:type="spellStart"/>
            <w:r w:rsidRPr="0001015B">
              <w:rPr>
                <w:rFonts w:cstheme="minorHAnsi"/>
                <w:sz w:val="24"/>
                <w:szCs w:val="24"/>
              </w:rPr>
              <w:t>перевод</w:t>
            </w:r>
            <w:proofErr w:type="spellEnd"/>
          </w:p>
        </w:tc>
      </w:tr>
    </w:tbl>
    <w:p w14:paraId="21CFD9A1" w14:textId="77777777" w:rsidR="006769B5" w:rsidRDefault="006769B5"/>
    <w:p w14:paraId="3CD70DB8" w14:textId="77777777" w:rsidR="007904B1" w:rsidRDefault="007904B1"/>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960"/>
        <w:gridCol w:w="4860"/>
        <w:gridCol w:w="2885"/>
      </w:tblGrid>
      <w:tr w:rsidR="00BF4FF6" w:rsidRPr="008D1883" w14:paraId="5D4B7300" w14:textId="1292D2BD" w:rsidTr="00BF4FF6">
        <w:trPr>
          <w:trHeight w:val="1275"/>
          <w:jc w:val="center"/>
        </w:trPr>
        <w:tc>
          <w:tcPr>
            <w:tcW w:w="2875" w:type="dxa"/>
            <w:vMerge w:val="restart"/>
          </w:tcPr>
          <w:p w14:paraId="52989108" w14:textId="77777777" w:rsidR="00BF4FF6" w:rsidRDefault="00BF4FF6" w:rsidP="00B12135">
            <w:pPr>
              <w:pStyle w:val="Heading2"/>
              <w:rPr>
                <w:rFonts w:asciiTheme="minorHAnsi" w:hAnsiTheme="minorHAnsi" w:cstheme="minorHAnsi"/>
              </w:rPr>
            </w:pPr>
            <w:bookmarkStart w:id="16" w:name="_Toc131668204"/>
            <w:bookmarkStart w:id="17" w:name="_Toc137201400"/>
            <w:bookmarkStart w:id="18" w:name="_Hlk132108847"/>
            <w:r w:rsidRPr="008D1883">
              <w:rPr>
                <w:rFonts w:asciiTheme="minorHAnsi" w:hAnsiTheme="minorHAnsi" w:cstheme="minorHAnsi"/>
              </w:rPr>
              <w:t>DIGITAL TECHNOLOGY AND LITERACY</w:t>
            </w:r>
            <w:bookmarkEnd w:id="16"/>
            <w:bookmarkEnd w:id="17"/>
          </w:p>
          <w:p w14:paraId="3097E96C" w14:textId="77777777" w:rsidR="000B6250" w:rsidRDefault="000B6250" w:rsidP="000B6250"/>
          <w:p w14:paraId="5CF61B59" w14:textId="25F98476" w:rsidR="000B6250" w:rsidRPr="000B6250" w:rsidRDefault="000B6250" w:rsidP="000B6250">
            <w:pPr>
              <w:rPr>
                <w:b/>
                <w:bCs/>
                <w:sz w:val="24"/>
                <w:szCs w:val="24"/>
              </w:rPr>
            </w:pPr>
            <w:r w:rsidRPr="000B6250">
              <w:rPr>
                <w:b/>
                <w:bCs/>
                <w:sz w:val="24"/>
                <w:szCs w:val="24"/>
              </w:rPr>
              <w:lastRenderedPageBreak/>
              <w:t>ЦИФРОВЫЕ ТЕХНОЛОГИИ И ЦИФРОВАЯ ГРАМОТНОСТЬ</w:t>
            </w:r>
          </w:p>
          <w:p w14:paraId="3E494150" w14:textId="77777777" w:rsidR="000B6250" w:rsidRPr="000B6250" w:rsidRDefault="000B6250" w:rsidP="000B6250"/>
        </w:tc>
        <w:tc>
          <w:tcPr>
            <w:tcW w:w="3960" w:type="dxa"/>
            <w:shd w:val="clear" w:color="auto" w:fill="auto"/>
            <w:vAlign w:val="center"/>
          </w:tcPr>
          <w:p w14:paraId="1B9777D4" w14:textId="13497973" w:rsidR="00BF4FF6" w:rsidRPr="008D1883" w:rsidRDefault="00BF4FF6" w:rsidP="00C30EA7">
            <w:pPr>
              <w:spacing w:after="0" w:line="240" w:lineRule="auto"/>
              <w:rPr>
                <w:rFonts w:eastAsia="Times New Roman" w:cstheme="minorHAnsi"/>
                <w:sz w:val="24"/>
                <w:szCs w:val="24"/>
              </w:rPr>
            </w:pPr>
            <w:r w:rsidRPr="008D1883">
              <w:rPr>
                <w:rFonts w:cstheme="minorHAnsi"/>
                <w:sz w:val="24"/>
                <w:szCs w:val="24"/>
              </w:rPr>
              <w:lastRenderedPageBreak/>
              <w:t>Desktop computer</w:t>
            </w:r>
          </w:p>
        </w:tc>
        <w:tc>
          <w:tcPr>
            <w:tcW w:w="4860" w:type="dxa"/>
            <w:shd w:val="clear" w:color="auto" w:fill="auto"/>
            <w:vAlign w:val="center"/>
          </w:tcPr>
          <w:p w14:paraId="1CDCCA59"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desktop computer is a personal computer designed for regular use at a stationary location on a desk due to its size and power requirements.</w:t>
            </w:r>
          </w:p>
        </w:tc>
        <w:tc>
          <w:tcPr>
            <w:tcW w:w="2885" w:type="dxa"/>
          </w:tcPr>
          <w:p w14:paraId="25AB6724" w14:textId="5EDF13FF" w:rsidR="00BF4FF6" w:rsidRPr="008D1883" w:rsidRDefault="00BF4FF6" w:rsidP="00B12135">
            <w:pPr>
              <w:spacing w:after="0" w:line="240" w:lineRule="auto"/>
              <w:rPr>
                <w:rFonts w:cstheme="minorHAnsi"/>
                <w:sz w:val="24"/>
                <w:szCs w:val="24"/>
              </w:rPr>
            </w:pPr>
            <w:proofErr w:type="spellStart"/>
            <w:r w:rsidRPr="0001015B">
              <w:rPr>
                <w:rFonts w:cstheme="minorHAnsi"/>
                <w:sz w:val="24"/>
                <w:szCs w:val="24"/>
              </w:rPr>
              <w:t>Настольный</w:t>
            </w:r>
            <w:proofErr w:type="spellEnd"/>
            <w:r w:rsidRPr="0001015B">
              <w:rPr>
                <w:rFonts w:cstheme="minorHAnsi"/>
                <w:sz w:val="24"/>
                <w:szCs w:val="24"/>
              </w:rPr>
              <w:t xml:space="preserve"> </w:t>
            </w:r>
            <w:proofErr w:type="spellStart"/>
            <w:r w:rsidRPr="0001015B">
              <w:rPr>
                <w:rFonts w:cstheme="minorHAnsi"/>
                <w:sz w:val="24"/>
                <w:szCs w:val="24"/>
              </w:rPr>
              <w:t>компьютер</w:t>
            </w:r>
            <w:proofErr w:type="spellEnd"/>
          </w:p>
        </w:tc>
      </w:tr>
      <w:tr w:rsidR="00BF4FF6" w:rsidRPr="008D1883" w14:paraId="1B65DEAA" w14:textId="3BA098AF" w:rsidTr="00BF4FF6">
        <w:trPr>
          <w:trHeight w:val="1275"/>
          <w:jc w:val="center"/>
        </w:trPr>
        <w:tc>
          <w:tcPr>
            <w:tcW w:w="2875" w:type="dxa"/>
            <w:vMerge/>
          </w:tcPr>
          <w:p w14:paraId="3287A975"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611B221B" w14:textId="30E5571D" w:rsidR="00BF4FF6" w:rsidRPr="008D1883" w:rsidRDefault="00BF4FF6" w:rsidP="00C30EA7">
            <w:pPr>
              <w:spacing w:after="0" w:line="240" w:lineRule="auto"/>
              <w:rPr>
                <w:rFonts w:eastAsia="Times New Roman" w:cstheme="minorHAnsi"/>
                <w:sz w:val="24"/>
                <w:szCs w:val="24"/>
              </w:rPr>
            </w:pPr>
            <w:r w:rsidRPr="008D1883">
              <w:rPr>
                <w:rFonts w:cstheme="minorHAnsi"/>
                <w:sz w:val="24"/>
                <w:szCs w:val="24"/>
              </w:rPr>
              <w:t>Download</w:t>
            </w:r>
          </w:p>
        </w:tc>
        <w:tc>
          <w:tcPr>
            <w:tcW w:w="4860" w:type="dxa"/>
            <w:shd w:val="clear" w:color="auto" w:fill="auto"/>
            <w:vAlign w:val="center"/>
          </w:tcPr>
          <w:p w14:paraId="68F85F1E"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Copying data from one computer system to another, typically over the internet.</w:t>
            </w:r>
          </w:p>
        </w:tc>
        <w:tc>
          <w:tcPr>
            <w:tcW w:w="2885" w:type="dxa"/>
          </w:tcPr>
          <w:p w14:paraId="1B0E4BCA" w14:textId="0159D2B6"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Скачать</w:t>
            </w:r>
            <w:proofErr w:type="spellEnd"/>
          </w:p>
        </w:tc>
      </w:tr>
      <w:tr w:rsidR="00BF4FF6" w:rsidRPr="008D1883" w14:paraId="67144046" w14:textId="0E7E5289" w:rsidTr="00BF4FF6">
        <w:trPr>
          <w:trHeight w:val="1275"/>
          <w:jc w:val="center"/>
        </w:trPr>
        <w:tc>
          <w:tcPr>
            <w:tcW w:w="2875" w:type="dxa"/>
            <w:vMerge/>
          </w:tcPr>
          <w:p w14:paraId="2E1BCE4A"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6C3D6632" w14:textId="319076DD" w:rsidR="00BF4FF6" w:rsidRPr="008D1883" w:rsidRDefault="00BF4FF6" w:rsidP="00C30EA7">
            <w:pPr>
              <w:spacing w:after="0" w:line="240" w:lineRule="auto"/>
              <w:rPr>
                <w:rFonts w:eastAsia="Times New Roman" w:cstheme="minorHAnsi"/>
                <w:sz w:val="24"/>
                <w:szCs w:val="24"/>
              </w:rPr>
            </w:pPr>
            <w:r w:rsidRPr="008D1883">
              <w:rPr>
                <w:rFonts w:cstheme="minorHAnsi"/>
                <w:sz w:val="24"/>
                <w:szCs w:val="24"/>
              </w:rPr>
              <w:t>Email</w:t>
            </w:r>
          </w:p>
        </w:tc>
        <w:tc>
          <w:tcPr>
            <w:tcW w:w="4860" w:type="dxa"/>
            <w:shd w:val="clear" w:color="auto" w:fill="auto"/>
            <w:vAlign w:val="center"/>
          </w:tcPr>
          <w:p w14:paraId="0A868E78"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way to send and receive messages electronically between devices connected to the Internet.</w:t>
            </w:r>
          </w:p>
        </w:tc>
        <w:tc>
          <w:tcPr>
            <w:tcW w:w="2885" w:type="dxa"/>
          </w:tcPr>
          <w:p w14:paraId="1F31168E" w14:textId="13EC850F"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Электронная</w:t>
            </w:r>
            <w:proofErr w:type="spellEnd"/>
            <w:r w:rsidRPr="0001015B">
              <w:rPr>
                <w:rFonts w:cstheme="minorHAnsi"/>
                <w:sz w:val="24"/>
                <w:szCs w:val="24"/>
              </w:rPr>
              <w:t xml:space="preserve"> </w:t>
            </w:r>
            <w:proofErr w:type="spellStart"/>
            <w:r w:rsidRPr="0001015B">
              <w:rPr>
                <w:rFonts w:cstheme="minorHAnsi"/>
                <w:sz w:val="24"/>
                <w:szCs w:val="24"/>
              </w:rPr>
              <w:t>почта</w:t>
            </w:r>
            <w:proofErr w:type="spellEnd"/>
          </w:p>
        </w:tc>
      </w:tr>
      <w:tr w:rsidR="00BF4FF6" w:rsidRPr="008D1883" w14:paraId="188464A9" w14:textId="393B15AF" w:rsidTr="00BF4FF6">
        <w:trPr>
          <w:trHeight w:val="1275"/>
          <w:jc w:val="center"/>
        </w:trPr>
        <w:tc>
          <w:tcPr>
            <w:tcW w:w="2875" w:type="dxa"/>
            <w:vMerge/>
          </w:tcPr>
          <w:p w14:paraId="0EF29D7E"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224A97FA" w14:textId="4A817C3E" w:rsidR="00BF4FF6" w:rsidRPr="008D1883" w:rsidRDefault="00BF4FF6" w:rsidP="00C30EA7">
            <w:pPr>
              <w:spacing w:after="0" w:line="240" w:lineRule="auto"/>
              <w:rPr>
                <w:rFonts w:cstheme="minorHAnsi"/>
                <w:sz w:val="24"/>
                <w:szCs w:val="24"/>
              </w:rPr>
            </w:pPr>
            <w:r w:rsidRPr="008D1883">
              <w:rPr>
                <w:rFonts w:cstheme="minorHAnsi"/>
                <w:sz w:val="24"/>
                <w:szCs w:val="24"/>
              </w:rPr>
              <w:t>Laptop computer</w:t>
            </w:r>
          </w:p>
        </w:tc>
        <w:tc>
          <w:tcPr>
            <w:tcW w:w="4860" w:type="dxa"/>
            <w:shd w:val="clear" w:color="auto" w:fill="auto"/>
            <w:vAlign w:val="center"/>
          </w:tcPr>
          <w:p w14:paraId="22B518C8"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small, portable personal computer that can be used anywhere and does not require a desk or a workstation.</w:t>
            </w:r>
          </w:p>
        </w:tc>
        <w:tc>
          <w:tcPr>
            <w:tcW w:w="2885" w:type="dxa"/>
          </w:tcPr>
          <w:p w14:paraId="2ABBBB15" w14:textId="3AA2C01F"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Портативный</w:t>
            </w:r>
            <w:proofErr w:type="spellEnd"/>
            <w:r w:rsidRPr="0001015B">
              <w:rPr>
                <w:rFonts w:cstheme="minorHAnsi"/>
                <w:sz w:val="24"/>
                <w:szCs w:val="24"/>
              </w:rPr>
              <w:t xml:space="preserve"> </w:t>
            </w:r>
            <w:proofErr w:type="spellStart"/>
            <w:r w:rsidRPr="0001015B">
              <w:rPr>
                <w:rFonts w:cstheme="minorHAnsi"/>
                <w:sz w:val="24"/>
                <w:szCs w:val="24"/>
              </w:rPr>
              <w:t>компьютер</w:t>
            </w:r>
            <w:proofErr w:type="spellEnd"/>
          </w:p>
        </w:tc>
      </w:tr>
      <w:tr w:rsidR="00BF4FF6" w:rsidRPr="008D1883" w14:paraId="755D74F9" w14:textId="7F04ECAB" w:rsidTr="00D14488">
        <w:trPr>
          <w:trHeight w:val="719"/>
          <w:jc w:val="center"/>
        </w:trPr>
        <w:tc>
          <w:tcPr>
            <w:tcW w:w="2875" w:type="dxa"/>
            <w:vMerge/>
          </w:tcPr>
          <w:p w14:paraId="2A165D1F"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7619F1AE" w14:textId="4662A437" w:rsidR="00BF4FF6" w:rsidRPr="008D1883" w:rsidRDefault="00BF4FF6" w:rsidP="00C30EA7">
            <w:pPr>
              <w:spacing w:after="0" w:line="240" w:lineRule="auto"/>
              <w:rPr>
                <w:rFonts w:cstheme="minorHAnsi"/>
                <w:sz w:val="24"/>
                <w:szCs w:val="24"/>
              </w:rPr>
            </w:pPr>
            <w:r w:rsidRPr="008D1883">
              <w:rPr>
                <w:rFonts w:cstheme="minorHAnsi"/>
                <w:sz w:val="24"/>
                <w:szCs w:val="24"/>
              </w:rPr>
              <w:t>Meeting ID</w:t>
            </w:r>
          </w:p>
        </w:tc>
        <w:tc>
          <w:tcPr>
            <w:tcW w:w="4860" w:type="dxa"/>
            <w:shd w:val="clear" w:color="auto" w:fill="auto"/>
            <w:vAlign w:val="center"/>
          </w:tcPr>
          <w:p w14:paraId="5C59A00A" w14:textId="29CEB11C" w:rsidR="00BF4FF6" w:rsidRPr="008D1883" w:rsidRDefault="00D14488" w:rsidP="00B12135">
            <w:pPr>
              <w:spacing w:after="0" w:line="240" w:lineRule="auto"/>
              <w:rPr>
                <w:rFonts w:eastAsia="Times New Roman" w:cstheme="minorHAnsi"/>
                <w:sz w:val="24"/>
                <w:szCs w:val="24"/>
                <w:highlight w:val="yellow"/>
              </w:rPr>
            </w:pPr>
            <w:r w:rsidRPr="004F6463">
              <w:rPr>
                <w:rFonts w:cstheme="minorHAnsi"/>
                <w:sz w:val="24"/>
                <w:szCs w:val="24"/>
              </w:rPr>
              <w:t>The meeting number that is associated with a Zoom meeting.</w:t>
            </w:r>
          </w:p>
        </w:tc>
        <w:tc>
          <w:tcPr>
            <w:tcW w:w="2885" w:type="dxa"/>
          </w:tcPr>
          <w:p w14:paraId="7AF8465E" w14:textId="77E8B212"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Идентификатор</w:t>
            </w:r>
            <w:proofErr w:type="spellEnd"/>
            <w:r w:rsidRPr="0001015B">
              <w:rPr>
                <w:rFonts w:cstheme="minorHAnsi"/>
                <w:sz w:val="24"/>
                <w:szCs w:val="24"/>
              </w:rPr>
              <w:t xml:space="preserve"> </w:t>
            </w:r>
            <w:r w:rsidRPr="0001015B">
              <w:rPr>
                <w:rFonts w:cstheme="minorHAnsi"/>
                <w:sz w:val="24"/>
                <w:szCs w:val="24"/>
                <w:lang w:val="ru-RU"/>
              </w:rPr>
              <w:t>конференции</w:t>
            </w:r>
          </w:p>
        </w:tc>
      </w:tr>
      <w:tr w:rsidR="00BF4FF6" w:rsidRPr="008D1883" w14:paraId="01F9380C" w14:textId="21B073DE" w:rsidTr="00BF4FF6">
        <w:trPr>
          <w:trHeight w:val="1275"/>
          <w:jc w:val="center"/>
        </w:trPr>
        <w:tc>
          <w:tcPr>
            <w:tcW w:w="2875" w:type="dxa"/>
            <w:vMerge/>
          </w:tcPr>
          <w:p w14:paraId="1D5D7064"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2CC5168A" w14:textId="050CF4A1" w:rsidR="00BF4FF6" w:rsidRPr="008D1883" w:rsidRDefault="00BF4FF6" w:rsidP="00C30EA7">
            <w:pPr>
              <w:spacing w:after="0" w:line="240" w:lineRule="auto"/>
              <w:rPr>
                <w:rFonts w:cstheme="minorHAnsi"/>
                <w:sz w:val="24"/>
                <w:szCs w:val="24"/>
              </w:rPr>
            </w:pPr>
            <w:r w:rsidRPr="008D1883">
              <w:rPr>
                <w:rFonts w:cstheme="minorHAnsi"/>
                <w:sz w:val="24"/>
                <w:szCs w:val="24"/>
              </w:rPr>
              <w:t>Mobile application</w:t>
            </w:r>
          </w:p>
        </w:tc>
        <w:tc>
          <w:tcPr>
            <w:tcW w:w="4860" w:type="dxa"/>
            <w:shd w:val="clear" w:color="auto" w:fill="auto"/>
            <w:vAlign w:val="center"/>
          </w:tcPr>
          <w:p w14:paraId="1FFE8320"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mobile application or app is a computer program or software application designed to run on a mobile device such as a phone or tablet.</w:t>
            </w:r>
          </w:p>
        </w:tc>
        <w:tc>
          <w:tcPr>
            <w:tcW w:w="2885" w:type="dxa"/>
          </w:tcPr>
          <w:p w14:paraId="0959DEE6" w14:textId="210D73CB"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Мобильное</w:t>
            </w:r>
            <w:proofErr w:type="spellEnd"/>
            <w:r w:rsidRPr="0001015B">
              <w:rPr>
                <w:rFonts w:cstheme="minorHAnsi"/>
                <w:sz w:val="24"/>
                <w:szCs w:val="24"/>
              </w:rPr>
              <w:t xml:space="preserve"> </w:t>
            </w:r>
            <w:proofErr w:type="spellStart"/>
            <w:r w:rsidRPr="0001015B">
              <w:rPr>
                <w:rFonts w:cstheme="minorHAnsi"/>
                <w:sz w:val="24"/>
                <w:szCs w:val="24"/>
              </w:rPr>
              <w:t>приложение</w:t>
            </w:r>
            <w:proofErr w:type="spellEnd"/>
          </w:p>
        </w:tc>
      </w:tr>
      <w:tr w:rsidR="00BF4FF6" w:rsidRPr="008D1883" w14:paraId="1841E421" w14:textId="57C8C976" w:rsidTr="00BF4FF6">
        <w:trPr>
          <w:trHeight w:val="1275"/>
          <w:jc w:val="center"/>
        </w:trPr>
        <w:tc>
          <w:tcPr>
            <w:tcW w:w="2875" w:type="dxa"/>
            <w:vMerge/>
          </w:tcPr>
          <w:p w14:paraId="50E7DA88"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3EC6FCF7" w14:textId="24CDBD6E" w:rsidR="00BF4FF6" w:rsidRPr="008D1883" w:rsidRDefault="00BF4FF6" w:rsidP="00C30EA7">
            <w:pPr>
              <w:spacing w:after="0" w:line="240" w:lineRule="auto"/>
              <w:rPr>
                <w:rFonts w:cstheme="minorHAnsi"/>
                <w:sz w:val="24"/>
                <w:szCs w:val="24"/>
              </w:rPr>
            </w:pPr>
            <w:r w:rsidRPr="008D1883">
              <w:rPr>
                <w:rFonts w:cstheme="minorHAnsi"/>
                <w:sz w:val="24"/>
                <w:szCs w:val="24"/>
              </w:rPr>
              <w:t>Mute/unmute</w:t>
            </w:r>
          </w:p>
        </w:tc>
        <w:tc>
          <w:tcPr>
            <w:tcW w:w="4860" w:type="dxa"/>
            <w:shd w:val="clear" w:color="auto" w:fill="auto"/>
            <w:vAlign w:val="center"/>
          </w:tcPr>
          <w:p w14:paraId="72E36260"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Mute – the act of disabling the sound on a computer or an application, such as Zoom, so that a person’s voice cannot be heard. Unmute – reversing the mute function.</w:t>
            </w:r>
          </w:p>
        </w:tc>
        <w:tc>
          <w:tcPr>
            <w:tcW w:w="2885" w:type="dxa"/>
          </w:tcPr>
          <w:p w14:paraId="4CE59EA4" w14:textId="4D2DACD1" w:rsidR="00BF4FF6" w:rsidRPr="008D1883" w:rsidRDefault="00C30EA7" w:rsidP="00B12135">
            <w:pPr>
              <w:spacing w:after="0" w:line="240" w:lineRule="auto"/>
              <w:rPr>
                <w:rFonts w:cstheme="minorHAnsi"/>
                <w:sz w:val="24"/>
                <w:szCs w:val="24"/>
              </w:rPr>
            </w:pPr>
            <w:r w:rsidRPr="0001015B">
              <w:rPr>
                <w:rFonts w:cstheme="minorHAnsi"/>
                <w:sz w:val="24"/>
                <w:szCs w:val="24"/>
                <w:lang w:val="ru-RU"/>
              </w:rPr>
              <w:t>Вы</w:t>
            </w:r>
            <w:proofErr w:type="spellStart"/>
            <w:r w:rsidRPr="0001015B">
              <w:rPr>
                <w:rFonts w:cstheme="minorHAnsi"/>
                <w:sz w:val="24"/>
                <w:szCs w:val="24"/>
              </w:rPr>
              <w:t>ключение</w:t>
            </w:r>
            <w:proofErr w:type="spellEnd"/>
            <w:r w:rsidRPr="0001015B">
              <w:rPr>
                <w:rFonts w:cstheme="minorHAnsi"/>
                <w:sz w:val="24"/>
                <w:szCs w:val="24"/>
              </w:rPr>
              <w:t>/</w:t>
            </w:r>
            <w:proofErr w:type="spellStart"/>
            <w:r w:rsidRPr="0001015B">
              <w:rPr>
                <w:rFonts w:cstheme="minorHAnsi"/>
                <w:sz w:val="24"/>
                <w:szCs w:val="24"/>
              </w:rPr>
              <w:t>включение</w:t>
            </w:r>
            <w:proofErr w:type="spellEnd"/>
            <w:r w:rsidRPr="0001015B">
              <w:rPr>
                <w:rFonts w:cstheme="minorHAnsi"/>
                <w:sz w:val="24"/>
                <w:szCs w:val="24"/>
              </w:rPr>
              <w:t xml:space="preserve"> </w:t>
            </w:r>
            <w:proofErr w:type="spellStart"/>
            <w:r w:rsidRPr="0001015B">
              <w:rPr>
                <w:rFonts w:cstheme="minorHAnsi"/>
                <w:sz w:val="24"/>
                <w:szCs w:val="24"/>
              </w:rPr>
              <w:t>звука</w:t>
            </w:r>
            <w:proofErr w:type="spellEnd"/>
          </w:p>
        </w:tc>
      </w:tr>
      <w:tr w:rsidR="00BF4FF6" w:rsidRPr="008D1883" w14:paraId="4022976A" w14:textId="2003CD33" w:rsidTr="00BF4FF6">
        <w:trPr>
          <w:trHeight w:val="1275"/>
          <w:jc w:val="center"/>
        </w:trPr>
        <w:tc>
          <w:tcPr>
            <w:tcW w:w="2875" w:type="dxa"/>
            <w:vMerge/>
          </w:tcPr>
          <w:p w14:paraId="32D98527"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76F34D3F" w14:textId="3760D11B" w:rsidR="00BF4FF6" w:rsidRPr="008D1883" w:rsidRDefault="00BF4FF6" w:rsidP="00C30EA7">
            <w:pPr>
              <w:spacing w:after="0" w:line="240" w:lineRule="auto"/>
              <w:rPr>
                <w:rFonts w:cstheme="minorHAnsi"/>
                <w:sz w:val="24"/>
                <w:szCs w:val="24"/>
              </w:rPr>
            </w:pPr>
            <w:r w:rsidRPr="008D1883">
              <w:rPr>
                <w:rFonts w:cstheme="minorHAnsi"/>
                <w:sz w:val="24"/>
                <w:szCs w:val="24"/>
              </w:rPr>
              <w:t>Password</w:t>
            </w:r>
          </w:p>
        </w:tc>
        <w:tc>
          <w:tcPr>
            <w:tcW w:w="4860" w:type="dxa"/>
            <w:shd w:val="clear" w:color="auto" w:fill="auto"/>
            <w:vAlign w:val="center"/>
          </w:tcPr>
          <w:p w14:paraId="6EE7728E"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string of characters comprising letters and numbers known only to the user, that allows access to a computer system or service.</w:t>
            </w:r>
          </w:p>
        </w:tc>
        <w:tc>
          <w:tcPr>
            <w:tcW w:w="2885" w:type="dxa"/>
          </w:tcPr>
          <w:p w14:paraId="4CE3EC47" w14:textId="7324E5AA"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Пароль</w:t>
            </w:r>
            <w:proofErr w:type="spellEnd"/>
          </w:p>
        </w:tc>
      </w:tr>
      <w:tr w:rsidR="00BF4FF6" w:rsidRPr="008D1883" w14:paraId="535BBD50" w14:textId="5EEC35F5" w:rsidTr="00BF4FF6">
        <w:trPr>
          <w:trHeight w:val="1275"/>
          <w:jc w:val="center"/>
        </w:trPr>
        <w:tc>
          <w:tcPr>
            <w:tcW w:w="2875" w:type="dxa"/>
            <w:vMerge/>
          </w:tcPr>
          <w:p w14:paraId="0A1791A8"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1896A711" w14:textId="40CA683F" w:rsidR="00BF4FF6" w:rsidRPr="008D1883" w:rsidRDefault="00BF4FF6" w:rsidP="00C30EA7">
            <w:pPr>
              <w:spacing w:after="0" w:line="240" w:lineRule="auto"/>
              <w:rPr>
                <w:rFonts w:cstheme="minorHAnsi"/>
                <w:sz w:val="24"/>
                <w:szCs w:val="24"/>
              </w:rPr>
            </w:pPr>
            <w:r w:rsidRPr="008D1883">
              <w:rPr>
                <w:rFonts w:cstheme="minorHAnsi"/>
                <w:sz w:val="24"/>
                <w:szCs w:val="24"/>
              </w:rPr>
              <w:t>Scam/Fraud</w:t>
            </w:r>
          </w:p>
        </w:tc>
        <w:tc>
          <w:tcPr>
            <w:tcW w:w="4860" w:type="dxa"/>
            <w:shd w:val="clear" w:color="auto" w:fill="auto"/>
            <w:vAlign w:val="center"/>
          </w:tcPr>
          <w:p w14:paraId="6693E8ED"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Scam or internet fraud is a type of deception which makes use of the Internet and provides incorrect information for the purpose of tricking victims to provide money.</w:t>
            </w:r>
          </w:p>
        </w:tc>
        <w:tc>
          <w:tcPr>
            <w:tcW w:w="2885" w:type="dxa"/>
          </w:tcPr>
          <w:p w14:paraId="26DEF3DD" w14:textId="369B184A"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Афера</w:t>
            </w:r>
            <w:proofErr w:type="spellEnd"/>
            <w:r w:rsidRPr="0001015B">
              <w:rPr>
                <w:rFonts w:cstheme="minorHAnsi"/>
                <w:sz w:val="24"/>
                <w:szCs w:val="24"/>
              </w:rPr>
              <w:t>/</w:t>
            </w:r>
            <w:proofErr w:type="spellStart"/>
            <w:r w:rsidRPr="0001015B">
              <w:rPr>
                <w:rFonts w:cstheme="minorHAnsi"/>
                <w:sz w:val="24"/>
                <w:szCs w:val="24"/>
              </w:rPr>
              <w:t>мошенничество</w:t>
            </w:r>
            <w:proofErr w:type="spellEnd"/>
          </w:p>
        </w:tc>
      </w:tr>
      <w:tr w:rsidR="00BF4FF6" w:rsidRPr="008D1883" w14:paraId="4E8A2B37" w14:textId="523E226D" w:rsidTr="00BF4FF6">
        <w:trPr>
          <w:trHeight w:val="1275"/>
          <w:jc w:val="center"/>
        </w:trPr>
        <w:tc>
          <w:tcPr>
            <w:tcW w:w="2875" w:type="dxa"/>
            <w:vMerge/>
          </w:tcPr>
          <w:p w14:paraId="017A9184"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1A6CB88E" w14:textId="14CD0B2F" w:rsidR="00BF4FF6" w:rsidRPr="008D1883" w:rsidRDefault="00BF4FF6" w:rsidP="00C30EA7">
            <w:pPr>
              <w:spacing w:after="0" w:line="240" w:lineRule="auto"/>
              <w:rPr>
                <w:rFonts w:cstheme="minorHAnsi"/>
                <w:sz w:val="24"/>
                <w:szCs w:val="24"/>
              </w:rPr>
            </w:pPr>
            <w:r w:rsidRPr="008D1883">
              <w:rPr>
                <w:rFonts w:cstheme="minorHAnsi"/>
                <w:sz w:val="24"/>
                <w:szCs w:val="24"/>
              </w:rPr>
              <w:t>Security questions</w:t>
            </w:r>
          </w:p>
        </w:tc>
        <w:tc>
          <w:tcPr>
            <w:tcW w:w="4860" w:type="dxa"/>
            <w:shd w:val="clear" w:color="auto" w:fill="auto"/>
            <w:vAlign w:val="center"/>
          </w:tcPr>
          <w:p w14:paraId="57F0DE3A"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2885" w:type="dxa"/>
          </w:tcPr>
          <w:p w14:paraId="34BB91D4" w14:textId="00A694A3" w:rsidR="00BF4FF6" w:rsidRPr="008D1883" w:rsidRDefault="00C30EA7" w:rsidP="00B12135">
            <w:pPr>
              <w:spacing w:after="0" w:line="240" w:lineRule="auto"/>
              <w:rPr>
                <w:rFonts w:cstheme="minorHAnsi"/>
                <w:sz w:val="24"/>
                <w:szCs w:val="24"/>
              </w:rPr>
            </w:pPr>
            <w:r w:rsidRPr="0001015B">
              <w:rPr>
                <w:rFonts w:cstheme="minorHAnsi"/>
                <w:sz w:val="24"/>
                <w:szCs w:val="24"/>
                <w:lang w:val="ru-RU"/>
              </w:rPr>
              <w:t>Контрольные в</w:t>
            </w:r>
            <w:proofErr w:type="spellStart"/>
            <w:r w:rsidRPr="0001015B">
              <w:rPr>
                <w:rFonts w:cstheme="minorHAnsi"/>
                <w:sz w:val="24"/>
                <w:szCs w:val="24"/>
              </w:rPr>
              <w:t>опросы</w:t>
            </w:r>
            <w:proofErr w:type="spellEnd"/>
          </w:p>
        </w:tc>
      </w:tr>
      <w:tr w:rsidR="00BF4FF6" w:rsidRPr="008D1883" w14:paraId="78387BD2" w14:textId="1AD650E1" w:rsidTr="00BF4FF6">
        <w:trPr>
          <w:trHeight w:val="1275"/>
          <w:jc w:val="center"/>
        </w:trPr>
        <w:tc>
          <w:tcPr>
            <w:tcW w:w="2875" w:type="dxa"/>
            <w:vMerge/>
          </w:tcPr>
          <w:p w14:paraId="25A8B626"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167968BE" w14:textId="5C740BC2" w:rsidR="00BF4FF6" w:rsidRPr="008D1883" w:rsidRDefault="00BF4FF6" w:rsidP="00C30EA7">
            <w:pPr>
              <w:spacing w:after="0" w:line="240" w:lineRule="auto"/>
              <w:rPr>
                <w:rFonts w:cstheme="minorHAnsi"/>
                <w:sz w:val="24"/>
                <w:szCs w:val="24"/>
              </w:rPr>
            </w:pPr>
            <w:r w:rsidRPr="008D1883">
              <w:rPr>
                <w:rFonts w:cstheme="minorHAnsi"/>
                <w:sz w:val="24"/>
                <w:szCs w:val="24"/>
              </w:rPr>
              <w:t>Smartphone</w:t>
            </w:r>
          </w:p>
        </w:tc>
        <w:tc>
          <w:tcPr>
            <w:tcW w:w="4860" w:type="dxa"/>
            <w:shd w:val="clear" w:color="auto" w:fill="auto"/>
            <w:vAlign w:val="center"/>
          </w:tcPr>
          <w:p w14:paraId="4AB40BE0"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smartphone is a portable computer device that combines mobile telephone functions and computing functions into one unit. </w:t>
            </w:r>
          </w:p>
        </w:tc>
        <w:tc>
          <w:tcPr>
            <w:tcW w:w="2885" w:type="dxa"/>
          </w:tcPr>
          <w:p w14:paraId="2AE97991" w14:textId="41EA2D1E"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Смартфон</w:t>
            </w:r>
            <w:proofErr w:type="spellEnd"/>
          </w:p>
        </w:tc>
      </w:tr>
      <w:tr w:rsidR="00BF4FF6" w:rsidRPr="008D1883" w14:paraId="39246924" w14:textId="59E9817F" w:rsidTr="00BF4FF6">
        <w:trPr>
          <w:trHeight w:val="1275"/>
          <w:jc w:val="center"/>
        </w:trPr>
        <w:tc>
          <w:tcPr>
            <w:tcW w:w="2875" w:type="dxa"/>
            <w:vMerge/>
          </w:tcPr>
          <w:p w14:paraId="29F31343"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68A7C631" w14:textId="551A9B24" w:rsidR="00BF4FF6" w:rsidRPr="008D1883" w:rsidRDefault="00BF4FF6" w:rsidP="00C30EA7">
            <w:pPr>
              <w:spacing w:after="0" w:line="240" w:lineRule="auto"/>
              <w:rPr>
                <w:rFonts w:cstheme="minorHAnsi"/>
                <w:sz w:val="24"/>
                <w:szCs w:val="24"/>
              </w:rPr>
            </w:pPr>
            <w:r w:rsidRPr="008D1883">
              <w:rPr>
                <w:rFonts w:cstheme="minorHAnsi"/>
                <w:sz w:val="24"/>
                <w:szCs w:val="24"/>
              </w:rPr>
              <w:t>Tablet</w:t>
            </w:r>
          </w:p>
        </w:tc>
        <w:tc>
          <w:tcPr>
            <w:tcW w:w="4860" w:type="dxa"/>
            <w:shd w:val="clear" w:color="auto" w:fill="auto"/>
            <w:vAlign w:val="center"/>
          </w:tcPr>
          <w:p w14:paraId="076B4435"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tablet computer, commonly shortened to tablet, is a mobile device with a touchscreen display. Tablets function mostly like personal computers and run mobile operating systems.</w:t>
            </w:r>
          </w:p>
        </w:tc>
        <w:tc>
          <w:tcPr>
            <w:tcW w:w="2885" w:type="dxa"/>
          </w:tcPr>
          <w:p w14:paraId="6E19CC76" w14:textId="1F1B4C07"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Планшет</w:t>
            </w:r>
            <w:proofErr w:type="spellEnd"/>
          </w:p>
        </w:tc>
      </w:tr>
      <w:tr w:rsidR="00BF4FF6" w:rsidRPr="008D1883" w14:paraId="2EC0AAA3" w14:textId="6EC5B736" w:rsidTr="00BF4FF6">
        <w:trPr>
          <w:trHeight w:val="1275"/>
          <w:jc w:val="center"/>
        </w:trPr>
        <w:tc>
          <w:tcPr>
            <w:tcW w:w="2875" w:type="dxa"/>
            <w:vMerge/>
          </w:tcPr>
          <w:p w14:paraId="44E25348"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119EABA9" w14:textId="53B47C23" w:rsidR="00BF4FF6" w:rsidRPr="008D1883" w:rsidRDefault="00BF4FF6" w:rsidP="00C30EA7">
            <w:pPr>
              <w:spacing w:after="0" w:line="240" w:lineRule="auto"/>
              <w:rPr>
                <w:rFonts w:cstheme="minorHAnsi"/>
                <w:sz w:val="24"/>
                <w:szCs w:val="24"/>
              </w:rPr>
            </w:pPr>
            <w:r w:rsidRPr="008D1883">
              <w:rPr>
                <w:rFonts w:cstheme="minorHAnsi"/>
                <w:sz w:val="24"/>
                <w:szCs w:val="24"/>
              </w:rPr>
              <w:t>Text message/SMS</w:t>
            </w:r>
          </w:p>
        </w:tc>
        <w:tc>
          <w:tcPr>
            <w:tcW w:w="4860" w:type="dxa"/>
            <w:shd w:val="clear" w:color="auto" w:fill="auto"/>
            <w:vAlign w:val="center"/>
          </w:tcPr>
          <w:p w14:paraId="0F2C3A2E"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The service allows users to send and receive messages between smartphones and other mobile devices.</w:t>
            </w:r>
          </w:p>
        </w:tc>
        <w:tc>
          <w:tcPr>
            <w:tcW w:w="2885" w:type="dxa"/>
          </w:tcPr>
          <w:p w14:paraId="321285A2" w14:textId="1F8E6D8B"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Текстовые</w:t>
            </w:r>
            <w:proofErr w:type="spellEnd"/>
            <w:r w:rsidRPr="0001015B">
              <w:rPr>
                <w:rFonts w:cstheme="minorHAnsi"/>
                <w:sz w:val="24"/>
                <w:szCs w:val="24"/>
              </w:rPr>
              <w:t xml:space="preserve"> </w:t>
            </w:r>
            <w:proofErr w:type="spellStart"/>
            <w:r w:rsidRPr="0001015B">
              <w:rPr>
                <w:rFonts w:cstheme="minorHAnsi"/>
                <w:sz w:val="24"/>
                <w:szCs w:val="24"/>
              </w:rPr>
              <w:t>сообщения</w:t>
            </w:r>
            <w:proofErr w:type="spellEnd"/>
            <w:r w:rsidRPr="0001015B">
              <w:rPr>
                <w:rFonts w:cstheme="minorHAnsi"/>
                <w:sz w:val="24"/>
                <w:szCs w:val="24"/>
              </w:rPr>
              <w:t>/</w:t>
            </w:r>
            <w:r w:rsidRPr="0001015B">
              <w:rPr>
                <w:rFonts w:cstheme="minorHAnsi"/>
                <w:sz w:val="24"/>
                <w:szCs w:val="24"/>
                <w:lang w:val="ru-RU"/>
              </w:rPr>
              <w:t>СМС-сообщения</w:t>
            </w:r>
          </w:p>
        </w:tc>
      </w:tr>
      <w:tr w:rsidR="00BF4FF6" w:rsidRPr="008D1883" w14:paraId="31BA54E2" w14:textId="0B9D6ACD" w:rsidTr="00BF4FF6">
        <w:trPr>
          <w:trHeight w:val="1275"/>
          <w:jc w:val="center"/>
        </w:trPr>
        <w:tc>
          <w:tcPr>
            <w:tcW w:w="2875" w:type="dxa"/>
            <w:vMerge/>
          </w:tcPr>
          <w:p w14:paraId="305F0456"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5E3FEFC1" w14:textId="245A5C21" w:rsidR="00BF4FF6" w:rsidRPr="008D1883" w:rsidRDefault="00BF4FF6" w:rsidP="00C30EA7">
            <w:pPr>
              <w:spacing w:after="0" w:line="240" w:lineRule="auto"/>
              <w:rPr>
                <w:rFonts w:cstheme="minorHAnsi"/>
                <w:sz w:val="24"/>
                <w:szCs w:val="24"/>
              </w:rPr>
            </w:pPr>
            <w:r w:rsidRPr="008D1883">
              <w:rPr>
                <w:rFonts w:cstheme="minorHAnsi"/>
                <w:sz w:val="24"/>
                <w:szCs w:val="24"/>
              </w:rPr>
              <w:t>Username</w:t>
            </w:r>
          </w:p>
        </w:tc>
        <w:tc>
          <w:tcPr>
            <w:tcW w:w="4860" w:type="dxa"/>
            <w:shd w:val="clear" w:color="auto" w:fill="auto"/>
            <w:vAlign w:val="center"/>
          </w:tcPr>
          <w:p w14:paraId="55DD9C19"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An identification used by a person with access to a computer, network, or online service.</w:t>
            </w:r>
          </w:p>
        </w:tc>
        <w:tc>
          <w:tcPr>
            <w:tcW w:w="2885" w:type="dxa"/>
          </w:tcPr>
          <w:p w14:paraId="3116F0DF" w14:textId="420E2705" w:rsidR="00BF4FF6" w:rsidRPr="008D1883" w:rsidRDefault="00C30EA7" w:rsidP="00B12135">
            <w:pPr>
              <w:spacing w:after="0" w:line="240" w:lineRule="auto"/>
              <w:rPr>
                <w:rFonts w:cstheme="minorHAnsi"/>
                <w:sz w:val="24"/>
                <w:szCs w:val="24"/>
              </w:rPr>
            </w:pPr>
            <w:proofErr w:type="spellStart"/>
            <w:r w:rsidRPr="0001015B">
              <w:rPr>
                <w:rFonts w:cstheme="minorHAnsi"/>
                <w:sz w:val="24"/>
                <w:szCs w:val="24"/>
              </w:rPr>
              <w:t>Имя</w:t>
            </w:r>
            <w:proofErr w:type="spellEnd"/>
            <w:r w:rsidRPr="0001015B">
              <w:rPr>
                <w:rFonts w:cstheme="minorHAnsi"/>
                <w:sz w:val="24"/>
                <w:szCs w:val="24"/>
              </w:rPr>
              <w:t xml:space="preserve"> </w:t>
            </w:r>
            <w:proofErr w:type="spellStart"/>
            <w:r w:rsidRPr="0001015B">
              <w:rPr>
                <w:rFonts w:cstheme="minorHAnsi"/>
                <w:sz w:val="24"/>
                <w:szCs w:val="24"/>
              </w:rPr>
              <w:t>пользователя</w:t>
            </w:r>
            <w:proofErr w:type="spellEnd"/>
          </w:p>
        </w:tc>
      </w:tr>
      <w:tr w:rsidR="00BF4FF6" w:rsidRPr="008D1883" w14:paraId="32E8BE90" w14:textId="58236FE8" w:rsidTr="00BF4FF6">
        <w:trPr>
          <w:trHeight w:val="1275"/>
          <w:jc w:val="center"/>
        </w:trPr>
        <w:tc>
          <w:tcPr>
            <w:tcW w:w="2875" w:type="dxa"/>
            <w:vMerge/>
          </w:tcPr>
          <w:p w14:paraId="545727DC" w14:textId="77777777" w:rsidR="00BF4FF6" w:rsidRPr="008D1883" w:rsidRDefault="00BF4FF6" w:rsidP="00B12135">
            <w:pPr>
              <w:spacing w:after="0" w:line="240" w:lineRule="auto"/>
              <w:rPr>
                <w:rFonts w:cstheme="minorHAnsi"/>
                <w:b/>
                <w:bCs/>
                <w:sz w:val="24"/>
                <w:szCs w:val="24"/>
              </w:rPr>
            </w:pPr>
          </w:p>
        </w:tc>
        <w:tc>
          <w:tcPr>
            <w:tcW w:w="3960" w:type="dxa"/>
            <w:shd w:val="clear" w:color="auto" w:fill="auto"/>
            <w:vAlign w:val="center"/>
          </w:tcPr>
          <w:p w14:paraId="71ABAF65" w14:textId="46B30FC6" w:rsidR="00BF4FF6" w:rsidRPr="008D1883" w:rsidRDefault="00BF4FF6" w:rsidP="00C30EA7">
            <w:pPr>
              <w:spacing w:after="0" w:line="240" w:lineRule="auto"/>
              <w:rPr>
                <w:rFonts w:cstheme="minorHAnsi"/>
                <w:sz w:val="24"/>
                <w:szCs w:val="24"/>
              </w:rPr>
            </w:pPr>
            <w:r w:rsidRPr="008D1883">
              <w:rPr>
                <w:rFonts w:cstheme="minorHAnsi"/>
                <w:sz w:val="24"/>
                <w:szCs w:val="24"/>
              </w:rPr>
              <w:t>Wi-Fi</w:t>
            </w:r>
          </w:p>
        </w:tc>
        <w:tc>
          <w:tcPr>
            <w:tcW w:w="4860" w:type="dxa"/>
            <w:shd w:val="clear" w:color="auto" w:fill="auto"/>
            <w:vAlign w:val="center"/>
          </w:tcPr>
          <w:p w14:paraId="6274B8F7" w14:textId="77777777" w:rsidR="00BF4FF6" w:rsidRPr="008D1883" w:rsidRDefault="00BF4FF6" w:rsidP="00B12135">
            <w:pPr>
              <w:spacing w:after="0" w:line="240" w:lineRule="auto"/>
              <w:rPr>
                <w:rFonts w:eastAsia="Times New Roman" w:cstheme="minorHAnsi"/>
                <w:sz w:val="24"/>
                <w:szCs w:val="24"/>
                <w:highlight w:val="yellow"/>
              </w:rPr>
            </w:pPr>
            <w:r w:rsidRPr="008D1883">
              <w:rPr>
                <w:rFonts w:cstheme="minorHAnsi"/>
                <w:sz w:val="24"/>
                <w:szCs w:val="24"/>
              </w:rPr>
              <w:t>A wireless networking technology that allows devices such as computers, smartphones, tablets, printers, etc., to connect to the Internet.</w:t>
            </w:r>
          </w:p>
        </w:tc>
        <w:tc>
          <w:tcPr>
            <w:tcW w:w="2885" w:type="dxa"/>
          </w:tcPr>
          <w:p w14:paraId="6288E967" w14:textId="04B6E7E1" w:rsidR="00BF4FF6" w:rsidRPr="008D1883" w:rsidRDefault="00C30EA7" w:rsidP="00B12135">
            <w:pPr>
              <w:spacing w:after="0" w:line="240" w:lineRule="auto"/>
              <w:rPr>
                <w:rFonts w:cstheme="minorHAnsi"/>
                <w:sz w:val="24"/>
                <w:szCs w:val="24"/>
              </w:rPr>
            </w:pPr>
            <w:r w:rsidRPr="0001015B">
              <w:rPr>
                <w:rFonts w:cstheme="minorHAnsi"/>
                <w:sz w:val="24"/>
                <w:szCs w:val="24"/>
                <w:lang w:val="ru-RU"/>
              </w:rPr>
              <w:t xml:space="preserve">Беспроводная сеть </w:t>
            </w:r>
            <w:r w:rsidRPr="0001015B">
              <w:rPr>
                <w:rFonts w:cstheme="minorHAnsi"/>
                <w:sz w:val="24"/>
                <w:szCs w:val="24"/>
              </w:rPr>
              <w:t>Wi-Fi</w:t>
            </w:r>
          </w:p>
        </w:tc>
      </w:tr>
      <w:bookmarkEnd w:id="18"/>
    </w:tbl>
    <w:p w14:paraId="363C31A4" w14:textId="77777777" w:rsidR="007904B1" w:rsidRPr="006E3A9E" w:rsidRDefault="007904B1"/>
    <w:sectPr w:rsidR="007904B1" w:rsidRPr="006E3A9E" w:rsidSect="0078117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CB2A2" w14:textId="77777777" w:rsidR="002B6C53" w:rsidRDefault="002B6C53" w:rsidP="00B9029F">
      <w:pPr>
        <w:spacing w:after="0" w:line="240" w:lineRule="auto"/>
      </w:pPr>
      <w:r>
        <w:separator/>
      </w:r>
    </w:p>
  </w:endnote>
  <w:endnote w:type="continuationSeparator" w:id="0">
    <w:p w14:paraId="4276365A" w14:textId="77777777" w:rsidR="002B6C53" w:rsidRDefault="002B6C53" w:rsidP="00B9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22A0" w14:textId="77777777" w:rsidR="002B6C53" w:rsidRDefault="002B6C53" w:rsidP="00B9029F">
      <w:pPr>
        <w:spacing w:after="0" w:line="240" w:lineRule="auto"/>
      </w:pPr>
      <w:r>
        <w:separator/>
      </w:r>
    </w:p>
  </w:footnote>
  <w:footnote w:type="continuationSeparator" w:id="0">
    <w:p w14:paraId="4C96D037" w14:textId="77777777" w:rsidR="002B6C53" w:rsidRDefault="002B6C53" w:rsidP="00B90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75133">
    <w:abstractNumId w:val="1"/>
  </w:num>
  <w:num w:numId="2" w16cid:durableId="17047455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354117">
    <w:abstractNumId w:val="2"/>
  </w:num>
  <w:num w:numId="4" w16cid:durableId="21246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21F13"/>
    <w:rsid w:val="00021FC4"/>
    <w:rsid w:val="00024BE6"/>
    <w:rsid w:val="0003253A"/>
    <w:rsid w:val="00047EEC"/>
    <w:rsid w:val="00071218"/>
    <w:rsid w:val="000765B6"/>
    <w:rsid w:val="00080F32"/>
    <w:rsid w:val="00091318"/>
    <w:rsid w:val="000929B9"/>
    <w:rsid w:val="000A398B"/>
    <w:rsid w:val="000A64B8"/>
    <w:rsid w:val="000B241A"/>
    <w:rsid w:val="000B6250"/>
    <w:rsid w:val="000B77FA"/>
    <w:rsid w:val="000C1849"/>
    <w:rsid w:val="000C62DB"/>
    <w:rsid w:val="000E78BE"/>
    <w:rsid w:val="000F096A"/>
    <w:rsid w:val="000F34D1"/>
    <w:rsid w:val="00106D23"/>
    <w:rsid w:val="00112FC5"/>
    <w:rsid w:val="00116456"/>
    <w:rsid w:val="0012382B"/>
    <w:rsid w:val="00125D6D"/>
    <w:rsid w:val="001327C4"/>
    <w:rsid w:val="001622CE"/>
    <w:rsid w:val="00166DB3"/>
    <w:rsid w:val="00190F87"/>
    <w:rsid w:val="00191568"/>
    <w:rsid w:val="00192750"/>
    <w:rsid w:val="001A1C2D"/>
    <w:rsid w:val="001A6B35"/>
    <w:rsid w:val="001B2697"/>
    <w:rsid w:val="001B5929"/>
    <w:rsid w:val="001C361B"/>
    <w:rsid w:val="001D402A"/>
    <w:rsid w:val="001E296A"/>
    <w:rsid w:val="001F1ACD"/>
    <w:rsid w:val="001F2413"/>
    <w:rsid w:val="001F5107"/>
    <w:rsid w:val="002022F4"/>
    <w:rsid w:val="00210D93"/>
    <w:rsid w:val="0021327E"/>
    <w:rsid w:val="0021768C"/>
    <w:rsid w:val="002476C3"/>
    <w:rsid w:val="00252D87"/>
    <w:rsid w:val="00262646"/>
    <w:rsid w:val="00264C3E"/>
    <w:rsid w:val="00271311"/>
    <w:rsid w:val="00271A7B"/>
    <w:rsid w:val="00271DD6"/>
    <w:rsid w:val="002751D0"/>
    <w:rsid w:val="00275399"/>
    <w:rsid w:val="0027593B"/>
    <w:rsid w:val="002A1EDF"/>
    <w:rsid w:val="002B22E0"/>
    <w:rsid w:val="002B6C53"/>
    <w:rsid w:val="002C0A31"/>
    <w:rsid w:val="002D0F16"/>
    <w:rsid w:val="002D26B1"/>
    <w:rsid w:val="002E2CCA"/>
    <w:rsid w:val="002F39E6"/>
    <w:rsid w:val="003342C1"/>
    <w:rsid w:val="00340BBE"/>
    <w:rsid w:val="003504DD"/>
    <w:rsid w:val="003732D8"/>
    <w:rsid w:val="00373992"/>
    <w:rsid w:val="003C14A3"/>
    <w:rsid w:val="003C556C"/>
    <w:rsid w:val="003E2C88"/>
    <w:rsid w:val="003E3C8A"/>
    <w:rsid w:val="003F326C"/>
    <w:rsid w:val="003F6974"/>
    <w:rsid w:val="00403664"/>
    <w:rsid w:val="00412EF8"/>
    <w:rsid w:val="00427421"/>
    <w:rsid w:val="00437BF8"/>
    <w:rsid w:val="00442809"/>
    <w:rsid w:val="00442CC1"/>
    <w:rsid w:val="00457E1E"/>
    <w:rsid w:val="004A2897"/>
    <w:rsid w:val="004B1108"/>
    <w:rsid w:val="004C79F8"/>
    <w:rsid w:val="004D101A"/>
    <w:rsid w:val="005002A7"/>
    <w:rsid w:val="00501787"/>
    <w:rsid w:val="00522CC5"/>
    <w:rsid w:val="00541CB6"/>
    <w:rsid w:val="00550689"/>
    <w:rsid w:val="00552774"/>
    <w:rsid w:val="0059379A"/>
    <w:rsid w:val="005A55C4"/>
    <w:rsid w:val="005B006F"/>
    <w:rsid w:val="005B2563"/>
    <w:rsid w:val="005C418C"/>
    <w:rsid w:val="005D04DB"/>
    <w:rsid w:val="005E3FEC"/>
    <w:rsid w:val="005E5B44"/>
    <w:rsid w:val="005F4C2E"/>
    <w:rsid w:val="00601566"/>
    <w:rsid w:val="006018CD"/>
    <w:rsid w:val="00603A90"/>
    <w:rsid w:val="006056C4"/>
    <w:rsid w:val="00616907"/>
    <w:rsid w:val="00622DD5"/>
    <w:rsid w:val="0063175D"/>
    <w:rsid w:val="00666B21"/>
    <w:rsid w:val="006769B5"/>
    <w:rsid w:val="00685080"/>
    <w:rsid w:val="0069108B"/>
    <w:rsid w:val="006A08D7"/>
    <w:rsid w:val="006D65E8"/>
    <w:rsid w:val="006E3A9E"/>
    <w:rsid w:val="006E3C06"/>
    <w:rsid w:val="006F13CD"/>
    <w:rsid w:val="007155D8"/>
    <w:rsid w:val="00726A06"/>
    <w:rsid w:val="0073787F"/>
    <w:rsid w:val="0075690E"/>
    <w:rsid w:val="0075703E"/>
    <w:rsid w:val="0076221D"/>
    <w:rsid w:val="0077686B"/>
    <w:rsid w:val="0078117D"/>
    <w:rsid w:val="00784B5E"/>
    <w:rsid w:val="007904B1"/>
    <w:rsid w:val="007952F1"/>
    <w:rsid w:val="00797B5B"/>
    <w:rsid w:val="007B205B"/>
    <w:rsid w:val="007C190A"/>
    <w:rsid w:val="007D3A3D"/>
    <w:rsid w:val="007E503B"/>
    <w:rsid w:val="007F1FA0"/>
    <w:rsid w:val="00812F00"/>
    <w:rsid w:val="008138AE"/>
    <w:rsid w:val="008248D5"/>
    <w:rsid w:val="00833384"/>
    <w:rsid w:val="00850C0C"/>
    <w:rsid w:val="00851313"/>
    <w:rsid w:val="0085369A"/>
    <w:rsid w:val="00857B8A"/>
    <w:rsid w:val="00876E64"/>
    <w:rsid w:val="0088522E"/>
    <w:rsid w:val="00886A31"/>
    <w:rsid w:val="008A3A18"/>
    <w:rsid w:val="008B531C"/>
    <w:rsid w:val="008F6648"/>
    <w:rsid w:val="008F797C"/>
    <w:rsid w:val="00907E4E"/>
    <w:rsid w:val="0091305C"/>
    <w:rsid w:val="0091783B"/>
    <w:rsid w:val="00925562"/>
    <w:rsid w:val="009740EC"/>
    <w:rsid w:val="009803C4"/>
    <w:rsid w:val="009807FC"/>
    <w:rsid w:val="009B418B"/>
    <w:rsid w:val="009D6CCE"/>
    <w:rsid w:val="009E3A24"/>
    <w:rsid w:val="00A21861"/>
    <w:rsid w:val="00A318A4"/>
    <w:rsid w:val="00A3397B"/>
    <w:rsid w:val="00A55D74"/>
    <w:rsid w:val="00A65C1A"/>
    <w:rsid w:val="00A76C92"/>
    <w:rsid w:val="00A81B94"/>
    <w:rsid w:val="00A91503"/>
    <w:rsid w:val="00AD0E70"/>
    <w:rsid w:val="00AF3AC2"/>
    <w:rsid w:val="00B04E2F"/>
    <w:rsid w:val="00B07ED9"/>
    <w:rsid w:val="00B42349"/>
    <w:rsid w:val="00B9029F"/>
    <w:rsid w:val="00B95758"/>
    <w:rsid w:val="00B9794C"/>
    <w:rsid w:val="00BA6E68"/>
    <w:rsid w:val="00BB06C1"/>
    <w:rsid w:val="00BE518E"/>
    <w:rsid w:val="00BE6841"/>
    <w:rsid w:val="00BF1266"/>
    <w:rsid w:val="00BF1EC1"/>
    <w:rsid w:val="00BF403E"/>
    <w:rsid w:val="00BF4FF6"/>
    <w:rsid w:val="00C00044"/>
    <w:rsid w:val="00C03985"/>
    <w:rsid w:val="00C206B6"/>
    <w:rsid w:val="00C30EA7"/>
    <w:rsid w:val="00C34D99"/>
    <w:rsid w:val="00C404F9"/>
    <w:rsid w:val="00C50449"/>
    <w:rsid w:val="00C52730"/>
    <w:rsid w:val="00C5530C"/>
    <w:rsid w:val="00C60683"/>
    <w:rsid w:val="00C67F15"/>
    <w:rsid w:val="00C868EB"/>
    <w:rsid w:val="00CB218D"/>
    <w:rsid w:val="00CC0287"/>
    <w:rsid w:val="00CC6A6E"/>
    <w:rsid w:val="00CE46F6"/>
    <w:rsid w:val="00CE76B3"/>
    <w:rsid w:val="00CE7798"/>
    <w:rsid w:val="00D070EC"/>
    <w:rsid w:val="00D14488"/>
    <w:rsid w:val="00D24796"/>
    <w:rsid w:val="00D42907"/>
    <w:rsid w:val="00D547B7"/>
    <w:rsid w:val="00D70B1A"/>
    <w:rsid w:val="00D74739"/>
    <w:rsid w:val="00D85E56"/>
    <w:rsid w:val="00D873F9"/>
    <w:rsid w:val="00DD1EA3"/>
    <w:rsid w:val="00DE36DA"/>
    <w:rsid w:val="00DF14BC"/>
    <w:rsid w:val="00E029CB"/>
    <w:rsid w:val="00E04520"/>
    <w:rsid w:val="00E112A5"/>
    <w:rsid w:val="00E142E0"/>
    <w:rsid w:val="00E2610C"/>
    <w:rsid w:val="00E300D7"/>
    <w:rsid w:val="00E45893"/>
    <w:rsid w:val="00E51E40"/>
    <w:rsid w:val="00E74895"/>
    <w:rsid w:val="00E75773"/>
    <w:rsid w:val="00E844E7"/>
    <w:rsid w:val="00EA1EDB"/>
    <w:rsid w:val="00EB10D9"/>
    <w:rsid w:val="00EC76F9"/>
    <w:rsid w:val="00EF0CE1"/>
    <w:rsid w:val="00F118D3"/>
    <w:rsid w:val="00F20ABA"/>
    <w:rsid w:val="00F247FF"/>
    <w:rsid w:val="00F34C32"/>
    <w:rsid w:val="00F50667"/>
    <w:rsid w:val="00F50789"/>
    <w:rsid w:val="00F512CA"/>
    <w:rsid w:val="00F62B5C"/>
    <w:rsid w:val="00F72BCB"/>
    <w:rsid w:val="00F74A3E"/>
    <w:rsid w:val="00F77836"/>
    <w:rsid w:val="00F86B18"/>
    <w:rsid w:val="00FA2ACA"/>
    <w:rsid w:val="00FA5D4E"/>
    <w:rsid w:val="00FA5F8E"/>
    <w:rsid w:val="00FA7505"/>
    <w:rsid w:val="00FB04A7"/>
    <w:rsid w:val="00FE7BC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7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7B7"/>
    <w:pPr>
      <w:spacing w:after="0" w:line="240" w:lineRule="auto"/>
      <w:jc w:val="center"/>
      <w:outlineLvl w:val="1"/>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547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547B7"/>
    <w:pPr>
      <w:outlineLvl w:val="9"/>
    </w:pPr>
  </w:style>
  <w:style w:type="character" w:customStyle="1" w:styleId="Heading2Char">
    <w:name w:val="Heading 2 Char"/>
    <w:basedOn w:val="DefaultParagraphFont"/>
    <w:link w:val="Heading2"/>
    <w:uiPriority w:val="9"/>
    <w:rsid w:val="00D547B7"/>
    <w:rPr>
      <w:rFonts w:ascii="Calibri" w:eastAsia="Times New Roman" w:hAnsi="Calibri" w:cs="Calibri"/>
      <w:b/>
      <w:bCs/>
      <w:sz w:val="24"/>
      <w:szCs w:val="24"/>
    </w:rPr>
  </w:style>
  <w:style w:type="paragraph" w:styleId="TOC2">
    <w:name w:val="toc 2"/>
    <w:basedOn w:val="Normal"/>
    <w:next w:val="Normal"/>
    <w:autoRedefine/>
    <w:uiPriority w:val="39"/>
    <w:unhideWhenUsed/>
    <w:rsid w:val="00D547B7"/>
    <w:pPr>
      <w:spacing w:after="100"/>
      <w:ind w:left="220"/>
    </w:pPr>
  </w:style>
  <w:style w:type="paragraph" w:customStyle="1" w:styleId="paragraph">
    <w:name w:val="paragraph"/>
    <w:basedOn w:val="Normal"/>
    <w:rsid w:val="001B5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429005583">
      <w:bodyDiv w:val="1"/>
      <w:marLeft w:val="0"/>
      <w:marRight w:val="0"/>
      <w:marTop w:val="0"/>
      <w:marBottom w:val="0"/>
      <w:divBdr>
        <w:top w:val="none" w:sz="0" w:space="0" w:color="auto"/>
        <w:left w:val="none" w:sz="0" w:space="0" w:color="auto"/>
        <w:bottom w:val="none" w:sz="0" w:space="0" w:color="auto"/>
        <w:right w:val="none" w:sz="0" w:space="0" w:color="auto"/>
      </w:divBdr>
    </w:div>
    <w:div w:id="491605222">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1162756">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federal_executive_departments" TargetMode="External"/><Relationship Id="rId13" Type="http://schemas.openxmlformats.org/officeDocument/2006/relationships/hyperlink" Target="https://en.wikipedia.org/wiki/Third_country_resettlement" TargetMode="External"/><Relationship Id="rId18" Type="http://schemas.openxmlformats.org/officeDocument/2006/relationships/hyperlink" Target="https://i94.cbp.dhs.gov/I94/" TargetMode="External"/><Relationship Id="rId26" Type="http://schemas.openxmlformats.org/officeDocument/2006/relationships/hyperlink" Target="https://gaycenter.org/about/lgbtq/" TargetMode="External"/><Relationship Id="rId3" Type="http://schemas.openxmlformats.org/officeDocument/2006/relationships/styles" Target="styles.xml"/><Relationship Id="rId21" Type="http://schemas.openxmlformats.org/officeDocument/2006/relationships/hyperlink" Target="https://en.wikipedia.org/wiki/Life_insurance" TargetMode="Externa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5" Type="http://schemas.openxmlformats.org/officeDocument/2006/relationships/hyperlink" Target="https://travel.state.gov/content/travel/en/us-visas/immigrate/siv-iraqi-afghan-translators-interpreters.html" TargetMode="Externa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hyperlink" Target="https://www.investopedia.com/terms/l/leas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24" Type="http://schemas.openxmlformats.org/officeDocument/2006/relationships/hyperlink" Target="https://emergency.unhcr.org/entry/55772/refugee-definition" TargetMode="Externa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23" Type="http://schemas.openxmlformats.org/officeDocument/2006/relationships/hyperlink" Target="https://www.uscis.gov/humanitarian/humanitarianpublicbenefitparoleindividualsoutsideUS" TargetMode="External"/><Relationship Id="rId28" Type="http://schemas.openxmlformats.org/officeDocument/2006/relationships/theme" Target="theme/theme1.xml"/><Relationship Id="rId10" Type="http://schemas.openxmlformats.org/officeDocument/2006/relationships/hyperlink" Target="https://en.wikipedia.org/wiki/United_Nations" TargetMode="External"/><Relationship Id="rId19" Type="http://schemas.openxmlformats.org/officeDocument/2006/relationships/hyperlink" Target="https://www.acf.hhs.gov/orr/programs/refugees/refugee-support-services" TargetMode="Externa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 Id="rId22" Type="http://schemas.openxmlformats.org/officeDocument/2006/relationships/hyperlink" Target="https://www.eeoc.gov/overvi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75B0-660E-47BA-BBC9-AC271A20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58</Pages>
  <Words>10771</Words>
  <Characters>63229</Characters>
  <Application>Microsoft Office Word</Application>
  <DocSecurity>0</DocSecurity>
  <Lines>3512</Lines>
  <Paragraphs>1510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33</cp:revision>
  <dcterms:created xsi:type="dcterms:W3CDTF">2020-07-14T14:26:00Z</dcterms:created>
  <dcterms:modified xsi:type="dcterms:W3CDTF">2023-06-22T19:18:00Z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2020-06-16T06:16:22Z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eecee39f-bf1c-4b9f-a809-00005097c56c</vt:lpwstr>
  </property>
  <property fmtid="{D5CDD505-2E9C-101B-9397-08002B2CF9AE}" pid="8" name="MSIP_Label_2059aa38-f392-4105-be92-628035578272_ContentBits">
    <vt:lpwstr>0</vt:lpwstr>
  </property>
  <property fmtid="{D5CDD505-2E9C-101B-9397-08002B2CF9AE}" pid="9" name="GrammarlyDocumentId">
    <vt:lpwstr>64ee4b1ee6af390059e4532ec485c5273d0c4effb24480a005b1c3155df88786</vt:lpwstr>
  </property>
</Properties>
</file>